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A7BB" w14:textId="77777777" w:rsidR="009E7D95" w:rsidRPr="001C24B4" w:rsidRDefault="009E7D95" w:rsidP="00860654">
      <w:pPr>
        <w:tabs>
          <w:tab w:val="right" w:pos="9360"/>
        </w:tabs>
        <w:rPr>
          <w:b/>
        </w:rPr>
      </w:pPr>
      <w:r w:rsidRPr="001C24B4">
        <w:rPr>
          <w:b/>
          <w:highlight w:val="yellow"/>
        </w:rPr>
        <w:t>ATTORNEY</w:t>
      </w:r>
      <w:r w:rsidR="00860654" w:rsidRPr="001C24B4">
        <w:rPr>
          <w:b/>
        </w:rPr>
        <w:tab/>
      </w:r>
      <w:r w:rsidR="00860654" w:rsidRPr="001C24B4">
        <w:rPr>
          <w:b/>
          <w:highlight w:val="yellow"/>
        </w:rPr>
        <w:t>DETAINED/</w:t>
      </w:r>
      <w:r w:rsidRPr="001C24B4">
        <w:rPr>
          <w:b/>
          <w:highlight w:val="yellow"/>
        </w:rPr>
        <w:t>NON-DETAINED</w:t>
      </w:r>
    </w:p>
    <w:p w14:paraId="302B8C1F" w14:textId="77777777" w:rsidR="00BA5518" w:rsidRPr="001C24B4" w:rsidRDefault="00BA5518" w:rsidP="009E7D95">
      <w:pPr>
        <w:rPr>
          <w:b/>
          <w:color w:val="000000"/>
          <w:highlight w:val="yellow"/>
        </w:rPr>
      </w:pPr>
      <w:r w:rsidRPr="001C24B4">
        <w:rPr>
          <w:b/>
          <w:i/>
        </w:rPr>
        <w:t>Pro Bono Counsel</w:t>
      </w:r>
      <w:r w:rsidRPr="001C24B4">
        <w:rPr>
          <w:b/>
          <w:color w:val="000000"/>
          <w:highlight w:val="yellow"/>
        </w:rPr>
        <w:t xml:space="preserve"> </w:t>
      </w:r>
    </w:p>
    <w:p w14:paraId="11AB5D47" w14:textId="77777777" w:rsidR="009E7D95" w:rsidRPr="001C24B4" w:rsidRDefault="009E7D95" w:rsidP="009E7D95">
      <w:pPr>
        <w:rPr>
          <w:color w:val="000000"/>
        </w:rPr>
      </w:pPr>
      <w:r w:rsidRPr="001C24B4">
        <w:rPr>
          <w:b/>
          <w:color w:val="000000"/>
          <w:highlight w:val="yellow"/>
        </w:rPr>
        <w:t>ADDRESS</w:t>
      </w:r>
    </w:p>
    <w:p w14:paraId="7626225D" w14:textId="77777777" w:rsidR="009E7D95" w:rsidRPr="001C24B4" w:rsidRDefault="003965C8" w:rsidP="009E7D95">
      <w:pPr>
        <w:rPr>
          <w:b/>
        </w:rPr>
      </w:pPr>
      <w:r w:rsidRPr="001C24B4">
        <w:rPr>
          <w:b/>
          <w:highlight w:val="yellow"/>
        </w:rPr>
        <w:t>EOIR ID</w:t>
      </w:r>
    </w:p>
    <w:p w14:paraId="3001451E" w14:textId="77777777" w:rsidR="009E7D95" w:rsidRPr="001C24B4" w:rsidRDefault="009E7D95" w:rsidP="009E7D95">
      <w:pPr>
        <w:rPr>
          <w:b/>
        </w:rPr>
      </w:pPr>
    </w:p>
    <w:p w14:paraId="3BC56923" w14:textId="77777777" w:rsidR="009E7D95" w:rsidRPr="001C24B4" w:rsidRDefault="009E7D95" w:rsidP="009E7D95">
      <w:pPr>
        <w:rPr>
          <w:b/>
        </w:rPr>
      </w:pPr>
    </w:p>
    <w:p w14:paraId="1F5F4A5E" w14:textId="77777777" w:rsidR="009E7D95" w:rsidRPr="001C24B4" w:rsidRDefault="009E7D95" w:rsidP="009E7D95">
      <w:pPr>
        <w:rPr>
          <w:b/>
        </w:rPr>
      </w:pPr>
    </w:p>
    <w:p w14:paraId="25B4CC25" w14:textId="77777777" w:rsidR="009E7D95" w:rsidRPr="001C24B4" w:rsidRDefault="009E7D95" w:rsidP="009E7D95">
      <w:pPr>
        <w:rPr>
          <w:b/>
        </w:rPr>
      </w:pPr>
    </w:p>
    <w:p w14:paraId="240872AC" w14:textId="77777777" w:rsidR="009E7D95" w:rsidRPr="001C24B4" w:rsidRDefault="009E7D95" w:rsidP="009E7D95">
      <w:pPr>
        <w:rPr>
          <w:b/>
        </w:rPr>
      </w:pPr>
    </w:p>
    <w:p w14:paraId="7323F20B" w14:textId="77777777" w:rsidR="009E7D95" w:rsidRPr="001C24B4" w:rsidRDefault="009E7D95" w:rsidP="009E7D95">
      <w:pPr>
        <w:jc w:val="center"/>
        <w:rPr>
          <w:b/>
        </w:rPr>
      </w:pPr>
      <w:r w:rsidRPr="001C24B4">
        <w:rPr>
          <w:b/>
        </w:rPr>
        <w:t>UNITED STATES DEPARTMENT OF JUSTICE</w:t>
      </w:r>
    </w:p>
    <w:p w14:paraId="45098DBA" w14:textId="77777777" w:rsidR="009E7D95" w:rsidRPr="001C24B4" w:rsidRDefault="009E7D95" w:rsidP="009E7D95">
      <w:pPr>
        <w:jc w:val="center"/>
        <w:rPr>
          <w:b/>
        </w:rPr>
      </w:pPr>
      <w:r w:rsidRPr="001C24B4">
        <w:rPr>
          <w:b/>
        </w:rPr>
        <w:t>EXECUTIVE OFFICE FOR IMMIGRATION REVIEW</w:t>
      </w:r>
    </w:p>
    <w:p w14:paraId="1A8EEA9F" w14:textId="77777777" w:rsidR="009E7D95" w:rsidRPr="001C24B4" w:rsidRDefault="009E7D95" w:rsidP="009E7D95">
      <w:pPr>
        <w:jc w:val="center"/>
        <w:rPr>
          <w:b/>
        </w:rPr>
      </w:pPr>
      <w:r w:rsidRPr="001C24B4">
        <w:rPr>
          <w:b/>
        </w:rPr>
        <w:t>IMMIGRATION COURT</w:t>
      </w:r>
    </w:p>
    <w:p w14:paraId="77CB8543" w14:textId="77777777" w:rsidR="009E7D95" w:rsidRPr="001C24B4" w:rsidRDefault="005851E4" w:rsidP="009E7D95">
      <w:pPr>
        <w:jc w:val="center"/>
        <w:rPr>
          <w:b/>
        </w:rPr>
      </w:pPr>
      <w:r w:rsidRPr="001C24B4">
        <w:rPr>
          <w:b/>
          <w:highlight w:val="yellow"/>
        </w:rPr>
        <w:t>FORT SNELLING, MINNESOTA</w:t>
      </w:r>
    </w:p>
    <w:p w14:paraId="55C461AF" w14:textId="77777777" w:rsidR="009E7D95" w:rsidRPr="001C24B4" w:rsidRDefault="009E7D95" w:rsidP="009E7D95">
      <w:pPr>
        <w:rPr>
          <w:b/>
        </w:rPr>
      </w:pPr>
    </w:p>
    <w:p w14:paraId="69E46AA3" w14:textId="77777777" w:rsidR="009E7D95" w:rsidRPr="001C24B4" w:rsidRDefault="009E7D95" w:rsidP="009E7D95">
      <w:pPr>
        <w:rPr>
          <w:b/>
        </w:rPr>
      </w:pPr>
    </w:p>
    <w:p w14:paraId="7ADBD6EA" w14:textId="77777777" w:rsidR="009E7D95" w:rsidRPr="001C24B4" w:rsidRDefault="009E7D95" w:rsidP="009E7D95">
      <w:pPr>
        <w:rPr>
          <w:b/>
        </w:rPr>
      </w:pPr>
    </w:p>
    <w:p w14:paraId="5ED0B7D5" w14:textId="77777777" w:rsidR="009E7D95" w:rsidRPr="001C24B4" w:rsidRDefault="009E7D95" w:rsidP="009E7D95">
      <w:pPr>
        <w:rPr>
          <w:b/>
        </w:rPr>
      </w:pPr>
      <w:r w:rsidRPr="001C24B4">
        <w:rPr>
          <w:b/>
        </w:rPr>
        <w:t>____________________________________</w:t>
      </w:r>
    </w:p>
    <w:p w14:paraId="082944B8" w14:textId="77777777" w:rsidR="009E7D95" w:rsidRPr="001C24B4" w:rsidRDefault="009E7D95" w:rsidP="009E7D95">
      <w:pPr>
        <w:rPr>
          <w:b/>
        </w:rPr>
      </w:pPr>
      <w:r w:rsidRPr="001C24B4">
        <w:rPr>
          <w:b/>
        </w:rPr>
        <w:tab/>
      </w:r>
      <w:r w:rsidRPr="001C24B4">
        <w:rPr>
          <w:b/>
        </w:rPr>
        <w:tab/>
      </w:r>
      <w:r w:rsidRPr="001C24B4">
        <w:rPr>
          <w:b/>
        </w:rPr>
        <w:tab/>
      </w:r>
      <w:r w:rsidRPr="001C24B4">
        <w:rPr>
          <w:b/>
        </w:rPr>
        <w:tab/>
      </w:r>
      <w:r w:rsidRPr="001C24B4">
        <w:rPr>
          <w:b/>
        </w:rPr>
        <w:tab/>
      </w:r>
      <w:r w:rsidRPr="001C24B4">
        <w:rPr>
          <w:b/>
        </w:rPr>
        <w:tab/>
        <w:t>)</w:t>
      </w:r>
    </w:p>
    <w:p w14:paraId="323DEE42" w14:textId="77777777" w:rsidR="009E7D95" w:rsidRPr="001C24B4" w:rsidRDefault="009E7D95" w:rsidP="009E7D95">
      <w:pPr>
        <w:rPr>
          <w:b/>
        </w:rPr>
      </w:pPr>
      <w:r w:rsidRPr="001C24B4">
        <w:rPr>
          <w:b/>
        </w:rPr>
        <w:t>In the Matter of:</w:t>
      </w:r>
      <w:r w:rsidRPr="001C24B4">
        <w:rPr>
          <w:b/>
        </w:rPr>
        <w:tab/>
      </w:r>
      <w:r w:rsidRPr="001C24B4">
        <w:rPr>
          <w:b/>
        </w:rPr>
        <w:tab/>
      </w:r>
      <w:r w:rsidRPr="001C24B4">
        <w:rPr>
          <w:b/>
        </w:rPr>
        <w:tab/>
      </w:r>
      <w:r w:rsidRPr="001C24B4">
        <w:rPr>
          <w:b/>
        </w:rPr>
        <w:tab/>
        <w:t>)</w:t>
      </w:r>
    </w:p>
    <w:p w14:paraId="0CEA2249" w14:textId="77777777" w:rsidR="009E7D95" w:rsidRPr="001C24B4" w:rsidRDefault="009E7D95" w:rsidP="009E7D95">
      <w:pPr>
        <w:rPr>
          <w:b/>
        </w:rPr>
      </w:pPr>
      <w:r w:rsidRPr="001C24B4">
        <w:rPr>
          <w:b/>
        </w:rPr>
        <w:tab/>
      </w:r>
      <w:r w:rsidRPr="001C24B4">
        <w:rPr>
          <w:b/>
        </w:rPr>
        <w:tab/>
      </w:r>
      <w:r w:rsidRPr="001C24B4">
        <w:rPr>
          <w:b/>
        </w:rPr>
        <w:tab/>
      </w:r>
      <w:r w:rsidRPr="001C24B4">
        <w:rPr>
          <w:b/>
        </w:rPr>
        <w:tab/>
      </w:r>
      <w:r w:rsidRPr="001C24B4">
        <w:rPr>
          <w:b/>
        </w:rPr>
        <w:tab/>
      </w:r>
      <w:r w:rsidRPr="001C24B4">
        <w:rPr>
          <w:b/>
        </w:rPr>
        <w:tab/>
        <w:t>)</w:t>
      </w:r>
    </w:p>
    <w:p w14:paraId="0D3208DD" w14:textId="77777777" w:rsidR="009E7D95" w:rsidRPr="001C24B4" w:rsidRDefault="005851E4" w:rsidP="00860654">
      <w:pPr>
        <w:tabs>
          <w:tab w:val="left" w:pos="4320"/>
          <w:tab w:val="right" w:pos="9360"/>
        </w:tabs>
        <w:rPr>
          <w:b/>
        </w:rPr>
      </w:pPr>
      <w:r w:rsidRPr="001C24B4">
        <w:rPr>
          <w:b/>
          <w:highlight w:val="yellow"/>
        </w:rPr>
        <w:t>RESPONDENT LAST, First Name</w:t>
      </w:r>
      <w:r w:rsidR="009E7D95" w:rsidRPr="001C24B4">
        <w:rPr>
          <w:b/>
        </w:rPr>
        <w:tab/>
      </w:r>
      <w:r w:rsidR="00860654" w:rsidRPr="001C24B4">
        <w:rPr>
          <w:b/>
        </w:rPr>
        <w:t>)</w:t>
      </w:r>
      <w:r w:rsidR="009E7D95" w:rsidRPr="001C24B4">
        <w:rPr>
          <w:b/>
        </w:rPr>
        <w:tab/>
        <w:t xml:space="preserve">File No. A </w:t>
      </w:r>
      <w:r w:rsidR="009E7D95" w:rsidRPr="001C24B4">
        <w:rPr>
          <w:b/>
          <w:highlight w:val="yellow"/>
        </w:rPr>
        <w:t>### ### ###</w:t>
      </w:r>
    </w:p>
    <w:p w14:paraId="538ABE8E" w14:textId="77777777" w:rsidR="009E7D95" w:rsidRPr="001C24B4" w:rsidRDefault="009E7D95" w:rsidP="009E7D95">
      <w:pPr>
        <w:rPr>
          <w:b/>
        </w:rPr>
      </w:pPr>
      <w:r w:rsidRPr="001C24B4">
        <w:rPr>
          <w:b/>
        </w:rPr>
        <w:tab/>
      </w:r>
      <w:r w:rsidRPr="001C24B4">
        <w:rPr>
          <w:b/>
        </w:rPr>
        <w:tab/>
      </w:r>
      <w:r w:rsidRPr="001C24B4">
        <w:rPr>
          <w:b/>
        </w:rPr>
        <w:tab/>
      </w:r>
      <w:r w:rsidRPr="001C24B4">
        <w:rPr>
          <w:b/>
        </w:rPr>
        <w:tab/>
      </w:r>
      <w:r w:rsidRPr="001C24B4">
        <w:rPr>
          <w:b/>
        </w:rPr>
        <w:tab/>
      </w:r>
      <w:r w:rsidRPr="001C24B4">
        <w:rPr>
          <w:b/>
        </w:rPr>
        <w:tab/>
        <w:t>)</w:t>
      </w:r>
    </w:p>
    <w:p w14:paraId="0CBD373D" w14:textId="77777777" w:rsidR="009E7D95" w:rsidRPr="001C24B4" w:rsidRDefault="009E7D95" w:rsidP="009E7D95">
      <w:pPr>
        <w:rPr>
          <w:b/>
        </w:rPr>
      </w:pPr>
      <w:r w:rsidRPr="001C24B4">
        <w:rPr>
          <w:b/>
        </w:rPr>
        <w:tab/>
      </w:r>
      <w:r w:rsidRPr="001C24B4">
        <w:rPr>
          <w:b/>
        </w:rPr>
        <w:tab/>
      </w:r>
      <w:r w:rsidRPr="001C24B4">
        <w:rPr>
          <w:b/>
        </w:rPr>
        <w:tab/>
      </w:r>
      <w:r w:rsidRPr="001C24B4">
        <w:rPr>
          <w:b/>
        </w:rPr>
        <w:tab/>
      </w:r>
      <w:r w:rsidRPr="001C24B4">
        <w:rPr>
          <w:b/>
        </w:rPr>
        <w:tab/>
      </w:r>
      <w:r w:rsidRPr="001C24B4">
        <w:rPr>
          <w:b/>
        </w:rPr>
        <w:tab/>
        <w:t>)</w:t>
      </w:r>
    </w:p>
    <w:p w14:paraId="51FCD6FB" w14:textId="77777777" w:rsidR="009E7D95" w:rsidRPr="001C24B4" w:rsidRDefault="009E7D95" w:rsidP="009E7D95">
      <w:pPr>
        <w:rPr>
          <w:b/>
        </w:rPr>
      </w:pPr>
      <w:r w:rsidRPr="001C24B4">
        <w:rPr>
          <w:b/>
        </w:rPr>
        <w:t>In removal proceedings</w:t>
      </w:r>
      <w:r w:rsidRPr="001C24B4">
        <w:rPr>
          <w:b/>
        </w:rPr>
        <w:tab/>
      </w:r>
      <w:r w:rsidRPr="001C24B4">
        <w:rPr>
          <w:b/>
        </w:rPr>
        <w:tab/>
      </w:r>
      <w:r w:rsidRPr="001C24B4">
        <w:rPr>
          <w:b/>
        </w:rPr>
        <w:tab/>
        <w:t>)</w:t>
      </w:r>
    </w:p>
    <w:p w14:paraId="6BD04162" w14:textId="77777777" w:rsidR="009E7D95" w:rsidRPr="001C24B4" w:rsidRDefault="009E7D95" w:rsidP="009E7D95">
      <w:pPr>
        <w:rPr>
          <w:b/>
        </w:rPr>
      </w:pPr>
      <w:r w:rsidRPr="001C24B4">
        <w:rPr>
          <w:b/>
        </w:rPr>
        <w:t>____________________________________)</w:t>
      </w:r>
    </w:p>
    <w:p w14:paraId="2F694384" w14:textId="77777777" w:rsidR="009E7D95" w:rsidRPr="001C24B4" w:rsidRDefault="009E7D95" w:rsidP="009E7D95">
      <w:pPr>
        <w:rPr>
          <w:b/>
        </w:rPr>
      </w:pPr>
    </w:p>
    <w:p w14:paraId="744FDC9E" w14:textId="77777777" w:rsidR="009E7D95" w:rsidRPr="001C24B4" w:rsidRDefault="009E7D95" w:rsidP="009E7D95">
      <w:pPr>
        <w:rPr>
          <w:b/>
        </w:rPr>
      </w:pPr>
    </w:p>
    <w:p w14:paraId="36CF860C" w14:textId="77777777" w:rsidR="009E7D95" w:rsidRPr="001C24B4" w:rsidRDefault="009E7D95" w:rsidP="009E7D95">
      <w:pPr>
        <w:rPr>
          <w:b/>
        </w:rPr>
      </w:pPr>
    </w:p>
    <w:p w14:paraId="52563C85" w14:textId="77777777" w:rsidR="009E7D95" w:rsidRPr="001C24B4" w:rsidRDefault="009E7D95" w:rsidP="009E7D95">
      <w:pPr>
        <w:rPr>
          <w:b/>
        </w:rPr>
      </w:pPr>
    </w:p>
    <w:p w14:paraId="515CA311" w14:textId="77777777" w:rsidR="009E7D95" w:rsidRPr="001C24B4" w:rsidRDefault="009E7D95" w:rsidP="009E7D95">
      <w:pPr>
        <w:rPr>
          <w:b/>
        </w:rPr>
      </w:pPr>
    </w:p>
    <w:p w14:paraId="69E89A77" w14:textId="77777777" w:rsidR="009E7D95" w:rsidRPr="001C24B4" w:rsidRDefault="009E7D95" w:rsidP="009E7D95">
      <w:pPr>
        <w:rPr>
          <w:b/>
        </w:rPr>
      </w:pPr>
    </w:p>
    <w:p w14:paraId="1B7AB886" w14:textId="77777777" w:rsidR="009E7D95" w:rsidRPr="001C24B4" w:rsidRDefault="009E7D95" w:rsidP="009E7D95">
      <w:pPr>
        <w:rPr>
          <w:b/>
        </w:rPr>
      </w:pPr>
    </w:p>
    <w:p w14:paraId="4E05B8BB" w14:textId="77777777" w:rsidR="009E7D95" w:rsidRPr="001C24B4" w:rsidRDefault="009E7D95" w:rsidP="009E7D95">
      <w:pPr>
        <w:rPr>
          <w:b/>
        </w:rPr>
      </w:pPr>
    </w:p>
    <w:p w14:paraId="4C8CC5C9" w14:textId="77777777" w:rsidR="009E7D95" w:rsidRPr="001C24B4" w:rsidRDefault="009E7D95" w:rsidP="00860654">
      <w:pPr>
        <w:tabs>
          <w:tab w:val="right" w:pos="9360"/>
        </w:tabs>
        <w:rPr>
          <w:b/>
        </w:rPr>
      </w:pPr>
      <w:r w:rsidRPr="001C24B4">
        <w:rPr>
          <w:b/>
        </w:rPr>
        <w:t xml:space="preserve">Immigration Judge </w:t>
      </w:r>
      <w:r w:rsidR="005851E4" w:rsidRPr="001C24B4">
        <w:rPr>
          <w:b/>
          <w:highlight w:val="yellow"/>
        </w:rPr>
        <w:t>Last Name</w:t>
      </w:r>
      <w:r w:rsidR="00860654" w:rsidRPr="001C24B4">
        <w:rPr>
          <w:b/>
        </w:rPr>
        <w:tab/>
      </w:r>
      <w:r w:rsidRPr="001C24B4">
        <w:rPr>
          <w:b/>
        </w:rPr>
        <w:t xml:space="preserve">Next </w:t>
      </w:r>
      <w:r w:rsidR="005851E4" w:rsidRPr="001C24B4">
        <w:rPr>
          <w:b/>
          <w:highlight w:val="yellow"/>
        </w:rPr>
        <w:t>Master Calendar/Individual</w:t>
      </w:r>
      <w:r w:rsidR="005851E4" w:rsidRPr="001C24B4">
        <w:rPr>
          <w:b/>
        </w:rPr>
        <w:t xml:space="preserve"> </w:t>
      </w:r>
      <w:r w:rsidRPr="001C24B4">
        <w:rPr>
          <w:b/>
        </w:rPr>
        <w:t xml:space="preserve">Hearing: </w:t>
      </w:r>
      <w:r w:rsidRPr="001C24B4">
        <w:rPr>
          <w:b/>
          <w:highlight w:val="yellow"/>
        </w:rPr>
        <w:t>DATE</w:t>
      </w:r>
    </w:p>
    <w:p w14:paraId="4F8C806B" w14:textId="77777777" w:rsidR="009E7D95" w:rsidRPr="001C24B4" w:rsidRDefault="009E7D95" w:rsidP="009E7D95">
      <w:pPr>
        <w:rPr>
          <w:b/>
        </w:rPr>
      </w:pPr>
    </w:p>
    <w:p w14:paraId="5C275EE3" w14:textId="77777777" w:rsidR="009E7D95" w:rsidRPr="001C24B4" w:rsidRDefault="009E7D95" w:rsidP="009E7D95">
      <w:pPr>
        <w:rPr>
          <w:b/>
        </w:rPr>
      </w:pPr>
    </w:p>
    <w:p w14:paraId="6D701862" w14:textId="77777777" w:rsidR="009E7D95" w:rsidRPr="001C24B4" w:rsidRDefault="009E7D95" w:rsidP="009E7D95">
      <w:pPr>
        <w:rPr>
          <w:b/>
        </w:rPr>
      </w:pPr>
    </w:p>
    <w:p w14:paraId="0064535A" w14:textId="77777777" w:rsidR="009E7D95" w:rsidRPr="001C24B4" w:rsidRDefault="009E7D95" w:rsidP="009E7D95">
      <w:pPr>
        <w:rPr>
          <w:b/>
        </w:rPr>
      </w:pPr>
    </w:p>
    <w:p w14:paraId="23DE5EF7" w14:textId="77777777" w:rsidR="009E7D95" w:rsidRPr="001C24B4" w:rsidRDefault="009E7D95" w:rsidP="009E7D95">
      <w:pPr>
        <w:rPr>
          <w:b/>
        </w:rPr>
      </w:pPr>
    </w:p>
    <w:p w14:paraId="24EDF736" w14:textId="77777777" w:rsidR="009E7D95" w:rsidRPr="001C24B4" w:rsidRDefault="009E7D95" w:rsidP="009E7D95">
      <w:pPr>
        <w:rPr>
          <w:b/>
        </w:rPr>
      </w:pPr>
    </w:p>
    <w:p w14:paraId="58318D6F" w14:textId="77777777" w:rsidR="009E7D95" w:rsidRPr="001C24B4" w:rsidRDefault="009E7D95" w:rsidP="009E7D95">
      <w:pPr>
        <w:rPr>
          <w:b/>
        </w:rPr>
      </w:pPr>
    </w:p>
    <w:p w14:paraId="000BCBB9" w14:textId="77777777" w:rsidR="009E7D95" w:rsidRPr="001C24B4" w:rsidRDefault="009E7D95" w:rsidP="009E7D95">
      <w:pPr>
        <w:jc w:val="center"/>
        <w:rPr>
          <w:b/>
        </w:rPr>
      </w:pPr>
    </w:p>
    <w:p w14:paraId="5F931700" w14:textId="77777777" w:rsidR="009E7D95" w:rsidRPr="001C24B4" w:rsidRDefault="009E7D95" w:rsidP="009E7D95">
      <w:pPr>
        <w:jc w:val="center"/>
        <w:rPr>
          <w:b/>
        </w:rPr>
      </w:pPr>
    </w:p>
    <w:p w14:paraId="28E64DF1" w14:textId="77777777" w:rsidR="009E7D95" w:rsidRPr="001C24B4" w:rsidRDefault="009E7D95" w:rsidP="009E7D95">
      <w:pPr>
        <w:jc w:val="center"/>
        <w:rPr>
          <w:b/>
        </w:rPr>
      </w:pPr>
      <w:r w:rsidRPr="001C24B4">
        <w:rPr>
          <w:b/>
        </w:rPr>
        <w:t>MOTION TO ADMINISTRATIVELY CLOSE REMOVAL PROCEEDINGS</w:t>
      </w:r>
    </w:p>
    <w:p w14:paraId="2648F018" w14:textId="77777777" w:rsidR="0039624C" w:rsidRPr="001C24B4" w:rsidRDefault="009E7D95" w:rsidP="0039624C">
      <w:pPr>
        <w:pStyle w:val="Title"/>
        <w:contextualSpacing/>
      </w:pPr>
      <w:r w:rsidRPr="001C24B4">
        <w:rPr>
          <w:b w:val="0"/>
        </w:rPr>
        <w:br w:type="page"/>
      </w:r>
      <w:r w:rsidR="0039624C" w:rsidRPr="001C24B4">
        <w:t>U.S. DEPARTMENT OF JUSTICE</w:t>
      </w:r>
    </w:p>
    <w:p w14:paraId="572F7E84" w14:textId="77777777" w:rsidR="0039624C" w:rsidRPr="001C24B4" w:rsidRDefault="0039624C" w:rsidP="0039624C">
      <w:pPr>
        <w:contextualSpacing/>
        <w:jc w:val="center"/>
        <w:rPr>
          <w:b/>
          <w:bCs/>
        </w:rPr>
      </w:pPr>
      <w:r w:rsidRPr="001C24B4">
        <w:rPr>
          <w:b/>
          <w:bCs/>
        </w:rPr>
        <w:t>EXECUTIVE OFFICE FOR IMMIGRATION REVIEW</w:t>
      </w:r>
    </w:p>
    <w:p w14:paraId="541577D3" w14:textId="77777777" w:rsidR="0039624C" w:rsidRPr="001C24B4" w:rsidRDefault="0039624C" w:rsidP="0039624C">
      <w:pPr>
        <w:contextualSpacing/>
        <w:jc w:val="center"/>
        <w:rPr>
          <w:b/>
          <w:bCs/>
        </w:rPr>
      </w:pPr>
      <w:r w:rsidRPr="001C24B4">
        <w:rPr>
          <w:b/>
          <w:bCs/>
        </w:rPr>
        <w:t>IMMIGRATION COURT</w:t>
      </w:r>
    </w:p>
    <w:p w14:paraId="56A2CCBE" w14:textId="77777777" w:rsidR="0039624C" w:rsidRPr="001C24B4" w:rsidRDefault="0039624C" w:rsidP="0039624C">
      <w:pPr>
        <w:contextualSpacing/>
        <w:jc w:val="center"/>
        <w:rPr>
          <w:b/>
          <w:bCs/>
        </w:rPr>
      </w:pPr>
      <w:r w:rsidRPr="001C24B4">
        <w:rPr>
          <w:b/>
          <w:bCs/>
          <w:highlight w:val="yellow"/>
        </w:rPr>
        <w:t>FORT SNELLING, MINNESOTA</w:t>
      </w:r>
    </w:p>
    <w:p w14:paraId="3E956EDD" w14:textId="77777777" w:rsidR="0039624C" w:rsidRPr="001C24B4" w:rsidRDefault="0039624C" w:rsidP="0039624C">
      <w:pPr>
        <w:contextualSpacing/>
        <w:jc w:val="center"/>
        <w:rPr>
          <w:b/>
          <w:bCs/>
        </w:rPr>
      </w:pPr>
    </w:p>
    <w:p w14:paraId="05CAE5F6" w14:textId="77777777" w:rsidR="0039624C" w:rsidRPr="001C24B4" w:rsidRDefault="0039624C" w:rsidP="0039624C">
      <w:pPr>
        <w:pBdr>
          <w:bottom w:val="single" w:sz="12" w:space="1" w:color="auto"/>
        </w:pBdr>
        <w:contextualSpacing/>
        <w:jc w:val="center"/>
        <w:rPr>
          <w:b/>
          <w:bCs/>
        </w:rPr>
      </w:pPr>
    </w:p>
    <w:p w14:paraId="53E4C164" w14:textId="77777777" w:rsidR="0039624C" w:rsidRPr="001C24B4" w:rsidRDefault="0039624C" w:rsidP="0039624C">
      <w:pPr>
        <w:contextualSpacing/>
        <w:rPr>
          <w:b/>
        </w:rPr>
      </w:pPr>
      <w:r w:rsidRPr="001C24B4">
        <w:tab/>
      </w:r>
      <w:r w:rsidRPr="001C24B4">
        <w:tab/>
      </w:r>
      <w:r w:rsidRPr="001C24B4">
        <w:tab/>
      </w:r>
      <w:r w:rsidRPr="001C24B4">
        <w:tab/>
      </w:r>
      <w:r w:rsidRPr="001C24B4">
        <w:tab/>
      </w:r>
      <w:r w:rsidRPr="001C24B4">
        <w:tab/>
      </w:r>
      <w:r w:rsidRPr="001C24B4">
        <w:tab/>
      </w:r>
      <w:r w:rsidRPr="001C24B4">
        <w:rPr>
          <w:b/>
        </w:rPr>
        <w:t>)</w:t>
      </w:r>
      <w:r w:rsidRPr="001C24B4">
        <w:rPr>
          <w:b/>
        </w:rPr>
        <w:tab/>
      </w:r>
    </w:p>
    <w:p w14:paraId="09DC0DEC" w14:textId="77777777" w:rsidR="0039624C" w:rsidRPr="001C24B4" w:rsidRDefault="0039624C" w:rsidP="0039624C">
      <w:pPr>
        <w:contextualSpacing/>
        <w:rPr>
          <w:b/>
        </w:rPr>
      </w:pPr>
      <w:r w:rsidRPr="001C24B4">
        <w:rPr>
          <w:b/>
        </w:rPr>
        <w:t>In the Matter of:</w:t>
      </w:r>
      <w:r w:rsidRPr="001C24B4">
        <w:rPr>
          <w:b/>
        </w:rPr>
        <w:tab/>
      </w:r>
      <w:r w:rsidRPr="001C24B4">
        <w:rPr>
          <w:b/>
        </w:rPr>
        <w:tab/>
      </w:r>
      <w:r w:rsidRPr="001C24B4">
        <w:rPr>
          <w:b/>
        </w:rPr>
        <w:tab/>
      </w:r>
      <w:r w:rsidRPr="001C24B4">
        <w:rPr>
          <w:b/>
        </w:rPr>
        <w:tab/>
      </w:r>
      <w:r w:rsidRPr="001C24B4">
        <w:rPr>
          <w:b/>
        </w:rPr>
        <w:tab/>
        <w:t>)</w:t>
      </w:r>
      <w:r w:rsidRPr="001C24B4">
        <w:rPr>
          <w:b/>
        </w:rPr>
        <w:tab/>
      </w:r>
    </w:p>
    <w:p w14:paraId="5A0EBC1F" w14:textId="77777777" w:rsidR="0039624C" w:rsidRPr="001C24B4" w:rsidRDefault="0039624C" w:rsidP="0039624C">
      <w:pPr>
        <w:ind w:left="720" w:firstLine="720"/>
        <w:contextualSpacing/>
      </w:pPr>
      <w:r w:rsidRPr="001C24B4">
        <w:rPr>
          <w:b/>
        </w:rPr>
        <w:tab/>
      </w:r>
      <w:r w:rsidRPr="001C24B4">
        <w:rPr>
          <w:b/>
        </w:rPr>
        <w:tab/>
      </w:r>
      <w:r w:rsidRPr="001C24B4">
        <w:rPr>
          <w:b/>
        </w:rPr>
        <w:tab/>
      </w:r>
      <w:r w:rsidRPr="001C24B4">
        <w:rPr>
          <w:b/>
        </w:rPr>
        <w:tab/>
      </w:r>
      <w:r w:rsidRPr="001C24B4">
        <w:rPr>
          <w:b/>
        </w:rPr>
        <w:tab/>
      </w:r>
      <w:r w:rsidRPr="001C24B4">
        <w:t>)</w:t>
      </w:r>
      <w:r w:rsidRPr="001C24B4">
        <w:tab/>
      </w:r>
    </w:p>
    <w:p w14:paraId="0253E39B" w14:textId="77777777" w:rsidR="0039624C" w:rsidRPr="001C24B4" w:rsidRDefault="0039624C" w:rsidP="0039624C">
      <w:pPr>
        <w:contextualSpacing/>
      </w:pPr>
      <w:r w:rsidRPr="001C24B4">
        <w:rPr>
          <w:b/>
          <w:bCs/>
          <w:highlight w:val="yellow"/>
        </w:rPr>
        <w:t>RESPONDENT LAST, First Name</w:t>
      </w:r>
      <w:r w:rsidRPr="001C24B4">
        <w:rPr>
          <w:b/>
          <w:bCs/>
        </w:rPr>
        <w:tab/>
      </w:r>
      <w:r w:rsidRPr="001C24B4">
        <w:rPr>
          <w:b/>
          <w:bCs/>
        </w:rPr>
        <w:tab/>
      </w:r>
      <w:r w:rsidRPr="001C24B4">
        <w:t>)</w:t>
      </w:r>
      <w:r w:rsidRPr="001C24B4">
        <w:tab/>
      </w:r>
      <w:r w:rsidRPr="001C24B4">
        <w:rPr>
          <w:b/>
          <w:bCs/>
        </w:rPr>
        <w:t xml:space="preserve">A </w:t>
      </w:r>
      <w:r w:rsidRPr="001C24B4">
        <w:rPr>
          <w:b/>
          <w:bCs/>
          <w:highlight w:val="yellow"/>
        </w:rPr>
        <w:t>### ### ###</w:t>
      </w:r>
    </w:p>
    <w:p w14:paraId="674F6BD3" w14:textId="77777777" w:rsidR="0039624C" w:rsidRPr="001C24B4" w:rsidRDefault="0039624C" w:rsidP="0039624C">
      <w:pPr>
        <w:ind w:left="720" w:hanging="720"/>
        <w:contextualSpacing/>
        <w:rPr>
          <w:b/>
        </w:rPr>
      </w:pPr>
      <w:r w:rsidRPr="001C24B4">
        <w:rPr>
          <w:b/>
          <w:bCs/>
        </w:rPr>
        <w:tab/>
      </w:r>
      <w:r w:rsidRPr="001C24B4">
        <w:rPr>
          <w:b/>
          <w:bCs/>
        </w:rPr>
        <w:tab/>
      </w:r>
      <w:r w:rsidRPr="001C24B4">
        <w:rPr>
          <w:b/>
          <w:bCs/>
        </w:rPr>
        <w:tab/>
      </w:r>
      <w:r w:rsidRPr="001C24B4">
        <w:rPr>
          <w:b/>
          <w:bCs/>
        </w:rPr>
        <w:tab/>
      </w:r>
      <w:r w:rsidRPr="001C24B4">
        <w:rPr>
          <w:b/>
          <w:bCs/>
        </w:rPr>
        <w:tab/>
      </w:r>
      <w:r w:rsidRPr="001C24B4">
        <w:rPr>
          <w:b/>
          <w:bCs/>
        </w:rPr>
        <w:tab/>
      </w:r>
      <w:r w:rsidRPr="001C24B4">
        <w:rPr>
          <w:b/>
          <w:bCs/>
        </w:rPr>
        <w:tab/>
      </w:r>
      <w:r w:rsidRPr="001C24B4">
        <w:rPr>
          <w:bCs/>
        </w:rPr>
        <w:t>)</w:t>
      </w:r>
      <w:r w:rsidRPr="001C24B4">
        <w:rPr>
          <w:b/>
          <w:bCs/>
        </w:rPr>
        <w:tab/>
      </w:r>
      <w:r w:rsidRPr="001C24B4">
        <w:rPr>
          <w:b/>
        </w:rPr>
        <w:t xml:space="preserve"> </w:t>
      </w:r>
    </w:p>
    <w:p w14:paraId="6CE87889" w14:textId="77777777" w:rsidR="0039624C" w:rsidRPr="001C24B4" w:rsidRDefault="0039624C" w:rsidP="0039624C">
      <w:pPr>
        <w:pBdr>
          <w:bottom w:val="single" w:sz="12" w:space="1" w:color="auto"/>
        </w:pBdr>
        <w:tabs>
          <w:tab w:val="left" w:pos="720"/>
          <w:tab w:val="left" w:pos="1440"/>
          <w:tab w:val="left" w:pos="2160"/>
          <w:tab w:val="left" w:pos="2880"/>
          <w:tab w:val="left" w:pos="3600"/>
          <w:tab w:val="left" w:pos="4320"/>
          <w:tab w:val="left" w:pos="5040"/>
          <w:tab w:val="left" w:pos="6105"/>
        </w:tabs>
        <w:contextualSpacing/>
      </w:pPr>
      <w:r w:rsidRPr="001C24B4">
        <w:tab/>
      </w:r>
      <w:r w:rsidRPr="001C24B4">
        <w:tab/>
      </w:r>
      <w:r w:rsidRPr="001C24B4">
        <w:tab/>
      </w:r>
      <w:r w:rsidRPr="001C24B4">
        <w:tab/>
      </w:r>
      <w:r w:rsidRPr="001C24B4">
        <w:tab/>
      </w:r>
      <w:r w:rsidRPr="001C24B4">
        <w:tab/>
      </w:r>
      <w:r w:rsidRPr="001C24B4">
        <w:tab/>
        <w:t>)</w:t>
      </w:r>
    </w:p>
    <w:p w14:paraId="2D650C6B" w14:textId="77777777" w:rsidR="0039624C" w:rsidRPr="001C24B4" w:rsidRDefault="0039624C" w:rsidP="0039624C">
      <w:pPr>
        <w:contextualSpacing/>
      </w:pPr>
    </w:p>
    <w:p w14:paraId="189A2709" w14:textId="77777777" w:rsidR="0039624C" w:rsidRPr="001C24B4" w:rsidRDefault="0039624C" w:rsidP="009E7D95">
      <w:pPr>
        <w:jc w:val="center"/>
        <w:rPr>
          <w:b/>
        </w:rPr>
      </w:pPr>
    </w:p>
    <w:p w14:paraId="6CD846A7" w14:textId="77777777" w:rsidR="00ED7AD2" w:rsidRPr="001C24B4" w:rsidRDefault="00ED7AD2" w:rsidP="009E7D95">
      <w:pPr>
        <w:jc w:val="center"/>
      </w:pPr>
      <w:r w:rsidRPr="001C24B4">
        <w:rPr>
          <w:b/>
        </w:rPr>
        <w:t>MOTION TO ADMINISTRATIVELY CLOSE REMOVAL PROCEEDINGS</w:t>
      </w:r>
    </w:p>
    <w:p w14:paraId="401B7253" w14:textId="77777777" w:rsidR="00ED7AD2" w:rsidRPr="001C24B4" w:rsidRDefault="00ED7AD2">
      <w:pPr>
        <w:spacing w:line="480" w:lineRule="auto"/>
        <w:ind w:firstLine="720"/>
      </w:pPr>
    </w:p>
    <w:p w14:paraId="77FDA527" w14:textId="77777777" w:rsidR="0012777B" w:rsidRPr="001C24B4" w:rsidRDefault="00ED7AD2" w:rsidP="0012777B">
      <w:pPr>
        <w:spacing w:line="480" w:lineRule="auto"/>
        <w:ind w:firstLine="720"/>
        <w:jc w:val="both"/>
      </w:pPr>
      <w:r w:rsidRPr="001C24B4">
        <w:t xml:space="preserve">Respondent, by and through </w:t>
      </w:r>
      <w:r w:rsidR="007D68DD" w:rsidRPr="001C24B4">
        <w:t>counsel</w:t>
      </w:r>
      <w:r w:rsidR="00DA6FB9" w:rsidRPr="001C24B4">
        <w:t>, respectfully requests this c</w:t>
      </w:r>
      <w:r w:rsidRPr="001C24B4">
        <w:t xml:space="preserve">ourt grant a motion to administratively close the immigration proceedings for </w:t>
      </w:r>
      <w:r w:rsidR="009E7D95" w:rsidRPr="001C24B4">
        <w:rPr>
          <w:highlight w:val="yellow"/>
        </w:rPr>
        <w:t>CLIENT</w:t>
      </w:r>
      <w:r w:rsidR="00860654" w:rsidRPr="001C24B4">
        <w:t xml:space="preserve"> </w:t>
      </w:r>
      <w:r w:rsidR="00860654" w:rsidRPr="001C24B4">
        <w:rPr>
          <w:highlight w:val="yellow"/>
        </w:rPr>
        <w:t>NAME</w:t>
      </w:r>
      <w:r w:rsidRPr="001C24B4">
        <w:t xml:space="preserve"> (Respondent).</w:t>
      </w:r>
      <w:r w:rsidR="0039624C" w:rsidRPr="001C24B4">
        <w:t xml:space="preserve">  Respondent requests administrative closure of these proceedings to allow an opportunity for the United States Citizenship and Immigration Services (USCIS) to adjudicate Respondent’s application for </w:t>
      </w:r>
      <w:r w:rsidR="0039624C" w:rsidRPr="001C24B4">
        <w:rPr>
          <w:highlight w:val="yellow"/>
        </w:rPr>
        <w:t>[STATUS TYPE]</w:t>
      </w:r>
      <w:r w:rsidR="0039624C" w:rsidRPr="001C24B4">
        <w:t xml:space="preserve"> status</w:t>
      </w:r>
      <w:r w:rsidR="005851E4" w:rsidRPr="001C24B4">
        <w:t>.</w:t>
      </w:r>
      <w:r w:rsidR="0039624C" w:rsidRPr="001C24B4">
        <w:t xml:space="preserve"> (See Copy of USCIS Receipt Notice for </w:t>
      </w:r>
      <w:r w:rsidR="0039624C" w:rsidRPr="001C24B4">
        <w:rPr>
          <w:highlight w:val="yellow"/>
        </w:rPr>
        <w:t>FORM NUMBER</w:t>
      </w:r>
      <w:r w:rsidR="0039624C" w:rsidRPr="001C24B4">
        <w:t xml:space="preserve"> Application for </w:t>
      </w:r>
      <w:r w:rsidR="0039624C" w:rsidRPr="001C24B4">
        <w:rPr>
          <w:highlight w:val="yellow"/>
        </w:rPr>
        <w:t>[STATUS TYPE]</w:t>
      </w:r>
      <w:r w:rsidR="0039624C" w:rsidRPr="001C24B4">
        <w:t xml:space="preserve"> Status). </w:t>
      </w:r>
      <w:r w:rsidRPr="001C24B4">
        <w:t xml:space="preserve">Respondent requests that the removal proceedings be administratively closed pending a decision from the </w:t>
      </w:r>
      <w:r w:rsidR="00713A33" w:rsidRPr="001C24B4">
        <w:t xml:space="preserve">USCIS </w:t>
      </w:r>
      <w:r w:rsidRPr="001C24B4">
        <w:t xml:space="preserve">Asylum Office regarding </w:t>
      </w:r>
      <w:r w:rsidR="008F2378" w:rsidRPr="001C24B4">
        <w:rPr>
          <w:highlight w:val="yellow"/>
        </w:rPr>
        <w:t>her</w:t>
      </w:r>
      <w:r w:rsidR="00DA6FB9" w:rsidRPr="001C24B4">
        <w:rPr>
          <w:highlight w:val="yellow"/>
        </w:rPr>
        <w:t>/his</w:t>
      </w:r>
      <w:r w:rsidRPr="001C24B4">
        <w:t xml:space="preserve"> </w:t>
      </w:r>
      <w:r w:rsidR="0039624C" w:rsidRPr="001C24B4">
        <w:rPr>
          <w:highlight w:val="yellow"/>
        </w:rPr>
        <w:t>[TYPE]</w:t>
      </w:r>
      <w:r w:rsidRPr="001C24B4">
        <w:t xml:space="preserve"> claim.</w:t>
      </w:r>
      <w:r w:rsidR="00713A33" w:rsidRPr="001C24B4">
        <w:t xml:space="preserve"> </w:t>
      </w:r>
      <w:r w:rsidR="0039624C" w:rsidRPr="001C24B4">
        <w:rPr>
          <w:highlight w:val="yellow"/>
        </w:rPr>
        <w:t xml:space="preserve">[IF </w:t>
      </w:r>
      <w:r w:rsidR="005851E4" w:rsidRPr="001C24B4">
        <w:rPr>
          <w:highlight w:val="yellow"/>
        </w:rPr>
        <w:t>APPLICABLE</w:t>
      </w:r>
      <w:r w:rsidR="0039624C" w:rsidRPr="001C24B4">
        <w:rPr>
          <w:highlight w:val="yellow"/>
        </w:rPr>
        <w:t xml:space="preserve">: </w:t>
      </w:r>
      <w:r w:rsidR="00713A33" w:rsidRPr="001C24B4">
        <w:rPr>
          <w:highlight w:val="yellow"/>
        </w:rPr>
        <w:t xml:space="preserve">Respondent is also assessing </w:t>
      </w:r>
      <w:r w:rsidR="009E7D95" w:rsidRPr="001C24B4">
        <w:rPr>
          <w:highlight w:val="yellow"/>
        </w:rPr>
        <w:t>a</w:t>
      </w:r>
      <w:r w:rsidR="00713A33" w:rsidRPr="001C24B4">
        <w:rPr>
          <w:highlight w:val="yellow"/>
        </w:rPr>
        <w:t xml:space="preserve"> claim for Special Immigrant Juvenile Status</w:t>
      </w:r>
      <w:r w:rsidR="0039624C" w:rsidRPr="001C24B4">
        <w:rPr>
          <w:highlight w:val="yellow"/>
        </w:rPr>
        <w:t>/TVPRA Asylum/T/</w:t>
      </w:r>
      <w:r w:rsidR="00482215">
        <w:rPr>
          <w:highlight w:val="yellow"/>
        </w:rPr>
        <w:t>U</w:t>
      </w:r>
      <w:r w:rsidR="0039624C" w:rsidRPr="001C24B4">
        <w:rPr>
          <w:highlight w:val="yellow"/>
        </w:rPr>
        <w:t>-Visa</w:t>
      </w:r>
      <w:r w:rsidR="00713A33" w:rsidRPr="001C24B4">
        <w:rPr>
          <w:highlight w:val="yellow"/>
        </w:rPr>
        <w:t xml:space="preserve">, which would also be filed with </w:t>
      </w:r>
      <w:r w:rsidR="005851E4" w:rsidRPr="001C24B4">
        <w:rPr>
          <w:highlight w:val="yellow"/>
        </w:rPr>
        <w:t xml:space="preserve">and adjudicated by </w:t>
      </w:r>
      <w:r w:rsidR="00713A33" w:rsidRPr="001C24B4">
        <w:rPr>
          <w:highlight w:val="yellow"/>
        </w:rPr>
        <w:t>USCIS.</w:t>
      </w:r>
      <w:r w:rsidR="005851E4" w:rsidRPr="001C24B4">
        <w:t>]</w:t>
      </w:r>
      <w:r w:rsidR="00713A33" w:rsidRPr="001C24B4">
        <w:t xml:space="preserve">  </w:t>
      </w:r>
      <w:r w:rsidR="000B3310" w:rsidRPr="001C24B4">
        <w:t>Respondent has provided written pleadings to th</w:t>
      </w:r>
      <w:r w:rsidR="005851E4" w:rsidRPr="001C24B4">
        <w:t>is</w:t>
      </w:r>
      <w:r w:rsidR="000B3310" w:rsidRPr="001C24B4">
        <w:t xml:space="preserve"> court as a separate filing.</w:t>
      </w:r>
      <w:r w:rsidR="005851E4" w:rsidRPr="001C24B4">
        <w:t xml:space="preserve"> </w:t>
      </w:r>
      <w:r w:rsidR="005851E4" w:rsidRPr="001C24B4">
        <w:rPr>
          <w:highlight w:val="yellow"/>
        </w:rPr>
        <w:t>[CITE]</w:t>
      </w:r>
    </w:p>
    <w:p w14:paraId="58B5C28D" w14:textId="77777777" w:rsidR="0012777B" w:rsidRPr="001C24B4" w:rsidRDefault="0012777B" w:rsidP="0039624C">
      <w:pPr>
        <w:pStyle w:val="BodyText"/>
        <w:spacing w:after="0" w:line="480" w:lineRule="auto"/>
        <w:ind w:firstLine="720"/>
        <w:jc w:val="both"/>
      </w:pPr>
      <w:r w:rsidRPr="001C24B4">
        <w:t xml:space="preserve">In </w:t>
      </w:r>
      <w:r w:rsidRPr="001C24B4">
        <w:rPr>
          <w:i/>
        </w:rPr>
        <w:t>Matter of Avetisyan</w:t>
      </w:r>
      <w:r w:rsidRPr="001C24B4">
        <w:t>, the Board of Immigration Appeals (BIA) set out the factors that Immigration Judges (IJs) should consider in determining whether administrative closure of proceedings is appropriate. 25 I&amp;N Dec. 688 (BIA 2012)</w:t>
      </w:r>
      <w:r w:rsidR="00482215">
        <w:t>.</w:t>
      </w:r>
      <w:r w:rsidRPr="001C24B4">
        <w:t xml:space="preserve"> These factors include: “(1) the reason administrative closure is sought; (2) the basis for any opposition to administrative closure; (3) the likelihood the respondent will succeed on any petition, application, or other action he or she is pursuing outside of removal proceedings; (4) the anticipated duration of the closure; (5) the responsibility of either party, if any, in contributing to any current or anticipated delay; and (6) the ultimate outcome of removal proceedings (for example, termination of the proceedings or entry of a removal order) when the case is recalendared before the Immigration Judge or the appeal is reinstated before the Board.”  </w:t>
      </w:r>
      <w:r w:rsidRPr="001C24B4">
        <w:rPr>
          <w:i/>
          <w:iCs/>
        </w:rPr>
        <w:t>Matter of Avetisyan</w:t>
      </w:r>
      <w:r w:rsidRPr="001C24B4">
        <w:t xml:space="preserve"> 25 I&amp;N Dec. 688 at 696. </w:t>
      </w:r>
    </w:p>
    <w:p w14:paraId="4FF57EF4" w14:textId="77777777" w:rsidR="00347AAF" w:rsidRDefault="00347AAF" w:rsidP="0012777B">
      <w:pPr>
        <w:pStyle w:val="BodyText"/>
        <w:spacing w:after="0" w:line="480" w:lineRule="auto"/>
        <w:ind w:firstLine="720"/>
        <w:jc w:val="both"/>
      </w:pPr>
      <w:r>
        <w:t xml:space="preserve">Firstly, administrative closure is sought on the basis </w:t>
      </w:r>
      <w:r w:rsidRPr="002C70B2">
        <w:t xml:space="preserve">of the Respondent’s </w:t>
      </w:r>
      <w:r>
        <w:t xml:space="preserve">application for </w:t>
      </w:r>
      <w:r w:rsidRPr="001C24B4">
        <w:rPr>
          <w:highlight w:val="yellow"/>
        </w:rPr>
        <w:t>[type]</w:t>
      </w:r>
      <w:r w:rsidRPr="001C24B4">
        <w:t xml:space="preserve"> </w:t>
      </w:r>
      <w:r w:rsidRPr="002C70B2">
        <w:t>status</w:t>
      </w:r>
      <w:r>
        <w:t xml:space="preserve">.  </w:t>
      </w:r>
      <w:r w:rsidRPr="00FD4D8B">
        <w:rPr>
          <w:highlight w:val="yellow"/>
        </w:rPr>
        <w:t>Secondly, the Government has not opposed administrative closure</w:t>
      </w:r>
      <w:r>
        <w:t xml:space="preserve">.  Thirdly, there is a significant likelihood that the Respondent will succeed in being granted </w:t>
      </w:r>
      <w:r w:rsidRPr="001C24B4">
        <w:rPr>
          <w:highlight w:val="yellow"/>
        </w:rPr>
        <w:t>[type]</w:t>
      </w:r>
      <w:r w:rsidRPr="001C24B4">
        <w:t xml:space="preserve"> </w:t>
      </w:r>
      <w:r>
        <w:t xml:space="preserve">status given the strength of </w:t>
      </w:r>
      <w:r w:rsidRPr="00FD4D8B">
        <w:rPr>
          <w:highlight w:val="yellow"/>
        </w:rPr>
        <w:t>his/her</w:t>
      </w:r>
      <w:r>
        <w:t xml:space="preserve"> application.  Fourthly, the duration of the continued administrative closure will not be unduly burdensome current processing times for </w:t>
      </w:r>
      <w:r w:rsidRPr="001C24B4">
        <w:rPr>
          <w:highlight w:val="yellow"/>
        </w:rPr>
        <w:t>[type]</w:t>
      </w:r>
      <w:r w:rsidRPr="001C24B4">
        <w:t xml:space="preserve"> </w:t>
      </w:r>
      <w:r>
        <w:t xml:space="preserve">visas indicate that USCIS should be prepared to adjudicate the Respondent’s </w:t>
      </w:r>
      <w:r w:rsidRPr="001C24B4">
        <w:rPr>
          <w:highlight w:val="yellow"/>
        </w:rPr>
        <w:t>[type]</w:t>
      </w:r>
      <w:r w:rsidRPr="001C24B4">
        <w:t xml:space="preserve"> </w:t>
      </w:r>
      <w:r>
        <w:t xml:space="preserve">application in approximately </w:t>
      </w:r>
      <w:r w:rsidRPr="00FD4D8B">
        <w:rPr>
          <w:highlight w:val="yellow"/>
        </w:rPr>
        <w:t xml:space="preserve">[current published processing times less time since </w:t>
      </w:r>
      <w:r w:rsidRPr="001C24B4">
        <w:rPr>
          <w:highlight w:val="yellow"/>
        </w:rPr>
        <w:t>type</w:t>
      </w:r>
      <w:r>
        <w:rPr>
          <w:highlight w:val="yellow"/>
        </w:rPr>
        <w:t xml:space="preserve"> </w:t>
      </w:r>
      <w:r w:rsidRPr="00FD4D8B">
        <w:rPr>
          <w:highlight w:val="yellow"/>
        </w:rPr>
        <w:t>was filed]</w:t>
      </w:r>
      <w:r>
        <w:t xml:space="preserve">.  Fifthly, the Respondent bears no responsibility for the necessity of the administrative closure of these proceedings as </w:t>
      </w:r>
      <w:r w:rsidRPr="00FD4D8B">
        <w:rPr>
          <w:highlight w:val="yellow"/>
        </w:rPr>
        <w:t>he/she</w:t>
      </w:r>
      <w:r>
        <w:t xml:space="preserve"> has diligently pursued </w:t>
      </w:r>
      <w:r w:rsidRPr="00FD4D8B">
        <w:rPr>
          <w:highlight w:val="yellow"/>
        </w:rPr>
        <w:t>his/her</w:t>
      </w:r>
      <w:r>
        <w:t xml:space="preserve"> </w:t>
      </w:r>
      <w:r w:rsidRPr="001C24B4">
        <w:rPr>
          <w:highlight w:val="yellow"/>
        </w:rPr>
        <w:t>[type]</w:t>
      </w:r>
      <w:r w:rsidRPr="001C24B4">
        <w:t xml:space="preserve"> </w:t>
      </w:r>
      <w:r>
        <w:t>status application</w:t>
      </w:r>
      <w:r w:rsidR="001502B2">
        <w:t>.</w:t>
      </w:r>
      <w:r>
        <w:t xml:space="preserve"> Sixthly and finally, the likely ultimate outcome of the proceedings once they are recalendared is termination of the proceedings based on the likely approval of Respondent’s application for </w:t>
      </w:r>
      <w:r w:rsidRPr="001C24B4">
        <w:rPr>
          <w:highlight w:val="yellow"/>
        </w:rPr>
        <w:t>[type]</w:t>
      </w:r>
      <w:r w:rsidRPr="001C24B4">
        <w:t xml:space="preserve"> </w:t>
      </w:r>
      <w:r w:rsidRPr="005C1023">
        <w:t>statu</w:t>
      </w:r>
      <w:r>
        <w:t xml:space="preserve">s. </w:t>
      </w:r>
    </w:p>
    <w:p w14:paraId="1814276B" w14:textId="77777777" w:rsidR="0012777B" w:rsidRPr="001C24B4" w:rsidRDefault="0012777B" w:rsidP="0012777B">
      <w:pPr>
        <w:pStyle w:val="BodyText"/>
        <w:spacing w:after="0" w:line="480" w:lineRule="auto"/>
        <w:ind w:firstLine="720"/>
        <w:jc w:val="both"/>
      </w:pPr>
      <w:r w:rsidRPr="001C24B4">
        <w:t xml:space="preserve">There are also compelling personal and policy reasons to administratively close Respondent’s proceedings based on </w:t>
      </w:r>
      <w:r w:rsidRPr="001C24B4">
        <w:rPr>
          <w:highlight w:val="yellow"/>
        </w:rPr>
        <w:t>his/her</w:t>
      </w:r>
      <w:r w:rsidRPr="001C24B4">
        <w:t xml:space="preserve"> </w:t>
      </w:r>
      <w:r w:rsidRPr="001C24B4">
        <w:rPr>
          <w:highlight w:val="yellow"/>
        </w:rPr>
        <w:t>[type]</w:t>
      </w:r>
      <w:r w:rsidRPr="001C24B4">
        <w:t xml:space="preserve"> status application. </w:t>
      </w:r>
      <w:r w:rsidRPr="001C24B4">
        <w:rPr>
          <w:highlight w:val="yellow"/>
        </w:rPr>
        <w:t xml:space="preserve">[Insert any special, compelling factual circumstances </w:t>
      </w:r>
      <w:commentRangeStart w:id="0"/>
      <w:r w:rsidRPr="001C24B4">
        <w:rPr>
          <w:highlight w:val="yellow"/>
        </w:rPr>
        <w:t>here</w:t>
      </w:r>
      <w:commentRangeEnd w:id="0"/>
      <w:r w:rsidR="001C24B4" w:rsidRPr="001C24B4">
        <w:rPr>
          <w:rStyle w:val="CommentReference"/>
          <w:sz w:val="24"/>
          <w:szCs w:val="24"/>
        </w:rPr>
        <w:commentReference w:id="0"/>
      </w:r>
      <w:r w:rsidRPr="001C24B4">
        <w:rPr>
          <w:highlight w:val="yellow"/>
        </w:rPr>
        <w:t>]</w:t>
      </w:r>
      <w:r w:rsidRPr="001C24B4">
        <w:t xml:space="preserve">. </w:t>
      </w:r>
    </w:p>
    <w:p w14:paraId="5838E001" w14:textId="77777777" w:rsidR="00C26CC9" w:rsidRPr="001C24B4" w:rsidRDefault="00C26CC9" w:rsidP="00C26CC9">
      <w:pPr>
        <w:spacing w:line="480" w:lineRule="auto"/>
        <w:ind w:firstLine="720"/>
      </w:pPr>
      <w:r w:rsidRPr="001C24B4">
        <w:t xml:space="preserve">Administrative closure is therefore warranted and appropriate in this case pursuant to the relevant statutes, regulations, case law, and policy considerations.  Accordingly, this Court should exercise its discretion favorably and grant the Respondent’s motion to administratively close the proceedings in order to allow sufficient time for USCIS to adjudicate the Respondent’s application for </w:t>
      </w:r>
      <w:r w:rsidRPr="001C24B4">
        <w:rPr>
          <w:highlight w:val="yellow"/>
        </w:rPr>
        <w:t>[type]</w:t>
      </w:r>
      <w:r w:rsidRPr="001C24B4">
        <w:t xml:space="preserve"> status. </w:t>
      </w:r>
    </w:p>
    <w:p w14:paraId="18F65FAE" w14:textId="77777777" w:rsidR="007D68DD" w:rsidRPr="001C24B4" w:rsidRDefault="001502B2" w:rsidP="0039624C">
      <w:pPr>
        <w:pStyle w:val="BodyText"/>
        <w:spacing w:after="0" w:line="480" w:lineRule="auto"/>
        <w:ind w:firstLine="720"/>
        <w:jc w:val="both"/>
      </w:pPr>
      <w:r w:rsidRPr="001502B2">
        <w:t>OPLA has indicated that it will not oppose these motions. Due to the large number of requests, because of the Court’s requirement to ‘meet and confer,’ OPLA has been unable to keep up with and respond to requests for their positions. While EOIR does not recognize OPLA’s standing non-opposition, you may, in your motion, request that the judge deem the motion unopposed if there is no response from ICE within 10 days and note that this satisfies the meet and confer requirement. Respondent respectfully requests that the proceedings be administratively closed to allow the U.S. Citizenship and Immigration Service to evaluate the pending claim for relief.</w:t>
      </w:r>
    </w:p>
    <w:p w14:paraId="3EC15D78" w14:textId="77777777" w:rsidR="0012777B" w:rsidRPr="001C24B4" w:rsidRDefault="0012777B" w:rsidP="0039624C">
      <w:pPr>
        <w:pStyle w:val="BodyText"/>
        <w:spacing w:after="0" w:line="480" w:lineRule="auto"/>
        <w:ind w:firstLine="720"/>
        <w:jc w:val="both"/>
      </w:pPr>
    </w:p>
    <w:p w14:paraId="1B2B9478" w14:textId="77777777" w:rsidR="007D68DD" w:rsidRPr="001C24B4" w:rsidRDefault="007D68DD">
      <w:pPr>
        <w:spacing w:line="480" w:lineRule="auto"/>
        <w:ind w:firstLine="720"/>
      </w:pPr>
    </w:p>
    <w:p w14:paraId="71EB8B32" w14:textId="77777777" w:rsidR="007D68DD" w:rsidRPr="001C24B4" w:rsidRDefault="00ED7AD2" w:rsidP="007D68DD">
      <w:r w:rsidRPr="001C24B4">
        <w:tab/>
      </w:r>
      <w:r w:rsidRPr="001C24B4">
        <w:tab/>
      </w:r>
      <w:r w:rsidRPr="001C24B4">
        <w:tab/>
      </w:r>
      <w:r w:rsidRPr="001C24B4">
        <w:tab/>
      </w:r>
      <w:r w:rsidRPr="001C24B4">
        <w:tab/>
      </w:r>
      <w:r w:rsidRPr="001C24B4">
        <w:tab/>
      </w:r>
      <w:r w:rsidRPr="001C24B4">
        <w:tab/>
      </w:r>
      <w:r w:rsidR="007D68DD" w:rsidRPr="001C24B4">
        <w:t>Respectfully submitted,</w:t>
      </w:r>
    </w:p>
    <w:p w14:paraId="7447E191" w14:textId="77777777" w:rsidR="007D68DD" w:rsidRPr="001C24B4" w:rsidRDefault="007D68DD" w:rsidP="007D68DD"/>
    <w:p w14:paraId="04A560CE" w14:textId="77777777" w:rsidR="007D68DD" w:rsidRPr="001C24B4" w:rsidRDefault="007D68DD" w:rsidP="007D68DD"/>
    <w:p w14:paraId="577F6C51" w14:textId="77777777" w:rsidR="007D68DD" w:rsidRPr="001C24B4" w:rsidRDefault="003965C8" w:rsidP="003965C8">
      <w:r w:rsidRPr="001C24B4">
        <w:t xml:space="preserve">Date: ____________________                                 </w:t>
      </w:r>
      <w:r w:rsidR="007D68DD" w:rsidRPr="001C24B4">
        <w:t xml:space="preserve">_________________________________       </w:t>
      </w:r>
    </w:p>
    <w:p w14:paraId="4E6B4314" w14:textId="77777777" w:rsidR="003965C8" w:rsidRPr="001C24B4" w:rsidRDefault="00CE052F" w:rsidP="007D68DD">
      <w:pPr>
        <w:ind w:left="5040"/>
        <w:rPr>
          <w:highlight w:val="yellow"/>
        </w:rPr>
      </w:pPr>
      <w:r w:rsidRPr="001C24B4">
        <w:rPr>
          <w:highlight w:val="yellow"/>
        </w:rPr>
        <w:t>NAME</w:t>
      </w:r>
    </w:p>
    <w:p w14:paraId="03F94670" w14:textId="77777777" w:rsidR="003965C8" w:rsidRPr="001C24B4" w:rsidRDefault="003965C8" w:rsidP="007D68DD">
      <w:pPr>
        <w:ind w:left="5040"/>
      </w:pPr>
      <w:r w:rsidRPr="001C24B4">
        <w:rPr>
          <w:i/>
        </w:rPr>
        <w:t>Pro Bono Counsel</w:t>
      </w:r>
      <w:r w:rsidR="00CE052F" w:rsidRPr="001C24B4">
        <w:rPr>
          <w:highlight w:val="yellow"/>
        </w:rPr>
        <w:br/>
      </w:r>
      <w:r w:rsidRPr="001C24B4">
        <w:rPr>
          <w:highlight w:val="yellow"/>
        </w:rPr>
        <w:t>EOIR ID</w:t>
      </w:r>
      <w:r w:rsidRPr="001C24B4">
        <w:t xml:space="preserve"> </w:t>
      </w:r>
    </w:p>
    <w:p w14:paraId="0D0FE6F2" w14:textId="77777777" w:rsidR="003965C8" w:rsidRPr="001C24B4" w:rsidRDefault="00CE052F" w:rsidP="007D68DD">
      <w:pPr>
        <w:ind w:left="5040"/>
        <w:rPr>
          <w:highlight w:val="yellow"/>
        </w:rPr>
      </w:pPr>
      <w:r w:rsidRPr="001C24B4">
        <w:rPr>
          <w:highlight w:val="yellow"/>
        </w:rPr>
        <w:t>ADDRESS</w:t>
      </w:r>
    </w:p>
    <w:p w14:paraId="361B847E" w14:textId="77777777" w:rsidR="007D68DD" w:rsidRPr="001C24B4" w:rsidRDefault="003965C8" w:rsidP="007D68DD">
      <w:pPr>
        <w:ind w:left="5040"/>
      </w:pPr>
      <w:r w:rsidRPr="001C24B4">
        <w:rPr>
          <w:highlight w:val="yellow"/>
        </w:rPr>
        <w:t>Phone</w:t>
      </w:r>
      <w:r w:rsidR="00CE052F" w:rsidRPr="001C24B4">
        <w:rPr>
          <w:highlight w:val="yellow"/>
        </w:rPr>
        <w:br/>
      </w:r>
    </w:p>
    <w:p w14:paraId="58B6A08D" w14:textId="77777777" w:rsidR="007D68DD" w:rsidRPr="001C24B4" w:rsidRDefault="007D68DD" w:rsidP="007D68DD">
      <w:pPr>
        <w:ind w:left="5040"/>
      </w:pPr>
    </w:p>
    <w:p w14:paraId="713A25B3" w14:textId="77777777" w:rsidR="00ED7AD2" w:rsidRPr="001C24B4" w:rsidRDefault="00ED7AD2" w:rsidP="007D68DD"/>
    <w:p w14:paraId="5EC5341E" w14:textId="77777777" w:rsidR="00ED7AD2" w:rsidRPr="001C24B4" w:rsidRDefault="00ED7AD2">
      <w:pPr>
        <w:ind w:left="4320" w:firstLine="720"/>
      </w:pPr>
    </w:p>
    <w:p w14:paraId="4E6D58E9" w14:textId="77777777" w:rsidR="0039624C" w:rsidRPr="001C24B4" w:rsidRDefault="00673CB2" w:rsidP="0039624C">
      <w:pPr>
        <w:ind w:left="-360"/>
        <w:rPr>
          <w:b/>
        </w:rPr>
      </w:pPr>
      <w:r w:rsidRPr="001C24B4">
        <w:rPr>
          <w:b/>
        </w:rPr>
        <w:br w:type="page"/>
      </w:r>
      <w:r w:rsidR="00CE052F" w:rsidRPr="001C24B4">
        <w:rPr>
          <w:b/>
        </w:rPr>
        <w:t>A</w:t>
      </w:r>
      <w:r w:rsidR="00CE052F" w:rsidRPr="001C24B4">
        <w:rPr>
          <w:b/>
          <w:highlight w:val="yellow"/>
        </w:rPr>
        <w:t>### ### ###</w:t>
      </w:r>
    </w:p>
    <w:p w14:paraId="53F8BFB4" w14:textId="77777777" w:rsidR="00673CB2" w:rsidRPr="001C24B4" w:rsidRDefault="00DA6FB9" w:rsidP="0039624C">
      <w:pPr>
        <w:ind w:left="-360"/>
        <w:rPr>
          <w:b/>
        </w:rPr>
      </w:pPr>
      <w:r w:rsidRPr="001C24B4">
        <w:rPr>
          <w:b/>
          <w:bCs/>
          <w:highlight w:val="yellow"/>
        </w:rPr>
        <w:t>CLIENT</w:t>
      </w:r>
      <w:r w:rsidR="00CE052F" w:rsidRPr="001C24B4">
        <w:rPr>
          <w:b/>
          <w:bCs/>
        </w:rPr>
        <w:t xml:space="preserve"> </w:t>
      </w:r>
      <w:r w:rsidR="00CE052F" w:rsidRPr="001C24B4">
        <w:rPr>
          <w:b/>
          <w:bCs/>
          <w:highlight w:val="yellow"/>
        </w:rPr>
        <w:t>NAME</w:t>
      </w:r>
    </w:p>
    <w:p w14:paraId="08DF4D29" w14:textId="77777777" w:rsidR="00673CB2" w:rsidRPr="001C24B4" w:rsidRDefault="00673CB2" w:rsidP="00673CB2">
      <w:pPr>
        <w:jc w:val="center"/>
        <w:rPr>
          <w:b/>
        </w:rPr>
      </w:pPr>
    </w:p>
    <w:p w14:paraId="799FDF87" w14:textId="77777777" w:rsidR="0039624C" w:rsidRPr="001C24B4" w:rsidRDefault="001C24B4" w:rsidP="00673CB2">
      <w:pPr>
        <w:jc w:val="center"/>
        <w:rPr>
          <w:b/>
        </w:rPr>
      </w:pPr>
      <w:r w:rsidRPr="001C24B4">
        <w:rPr>
          <w:b/>
        </w:rPr>
        <w:t>EVIDENCE</w:t>
      </w:r>
      <w:r w:rsidR="00673CB2" w:rsidRPr="001C24B4">
        <w:rPr>
          <w:b/>
        </w:rPr>
        <w:t xml:space="preserve"> IN SUPPORT OF </w:t>
      </w:r>
    </w:p>
    <w:p w14:paraId="054F42BF" w14:textId="77777777" w:rsidR="00673CB2" w:rsidRPr="001C24B4" w:rsidRDefault="00673CB2" w:rsidP="00673CB2">
      <w:pPr>
        <w:jc w:val="center"/>
        <w:rPr>
          <w:b/>
        </w:rPr>
      </w:pPr>
      <w:r w:rsidRPr="001C24B4">
        <w:rPr>
          <w:b/>
        </w:rPr>
        <w:t>MOTION TO ADMINISTRATIVELY CLOSE PROCEEDINGS</w:t>
      </w:r>
    </w:p>
    <w:p w14:paraId="4CC040E0" w14:textId="77777777" w:rsidR="00673CB2" w:rsidRPr="001C24B4" w:rsidRDefault="00673CB2" w:rsidP="00673CB2">
      <w:pPr>
        <w:jc w:val="center"/>
        <w:rPr>
          <w:b/>
          <w:u w:val="single"/>
        </w:rPr>
      </w:pPr>
    </w:p>
    <w:p w14:paraId="0685A0A7" w14:textId="77777777" w:rsidR="00673CB2" w:rsidRPr="001C24B4" w:rsidRDefault="00673CB2" w:rsidP="00673CB2">
      <w:pPr>
        <w:jc w:val="center"/>
        <w:rPr>
          <w:b/>
          <w:u w:val="single"/>
        </w:rPr>
      </w:pPr>
      <w:r w:rsidRPr="001C24B4">
        <w:rPr>
          <w:b/>
          <w:u w:val="single"/>
        </w:rPr>
        <w:t>TABLE OF CONTENTS</w:t>
      </w:r>
    </w:p>
    <w:p w14:paraId="4F70E0E3" w14:textId="77777777" w:rsidR="00673CB2" w:rsidRPr="001C24B4" w:rsidRDefault="00673CB2" w:rsidP="00673CB2">
      <w:pPr>
        <w:jc w:val="center"/>
        <w:rPr>
          <w:b/>
          <w:u w:val="single"/>
        </w:rPr>
      </w:pPr>
    </w:p>
    <w:p w14:paraId="3870437A" w14:textId="77777777" w:rsidR="00673CB2" w:rsidRPr="001C24B4" w:rsidRDefault="00673CB2" w:rsidP="00DA6FB9">
      <w:pPr>
        <w:tabs>
          <w:tab w:val="right" w:pos="9360"/>
        </w:tabs>
        <w:rPr>
          <w:b/>
        </w:rPr>
      </w:pPr>
      <w:r w:rsidRPr="001C24B4">
        <w:rPr>
          <w:b/>
        </w:rPr>
        <w:t>TAB</w:t>
      </w:r>
      <w:r w:rsidRPr="001C24B4">
        <w:rPr>
          <w:b/>
        </w:rPr>
        <w:tab/>
        <w:t>PAGE</w:t>
      </w:r>
    </w:p>
    <w:p w14:paraId="45D95F16" w14:textId="77777777" w:rsidR="00673CB2" w:rsidRPr="001C24B4" w:rsidRDefault="00673CB2" w:rsidP="00673CB2">
      <w:pPr>
        <w:rPr>
          <w:b/>
        </w:rPr>
      </w:pPr>
    </w:p>
    <w:p w14:paraId="3F219892" w14:textId="77777777" w:rsidR="00673CB2" w:rsidRPr="001C24B4" w:rsidRDefault="00DA6FB9" w:rsidP="00DA6FB9">
      <w:pPr>
        <w:tabs>
          <w:tab w:val="right" w:pos="9360"/>
        </w:tabs>
        <w:ind w:left="1440" w:hanging="1440"/>
        <w:rPr>
          <w:b/>
        </w:rPr>
      </w:pPr>
      <w:r w:rsidRPr="001C24B4">
        <w:rPr>
          <w:b/>
        </w:rPr>
        <w:t>A</w:t>
      </w:r>
      <w:r w:rsidR="00673CB2" w:rsidRPr="001C24B4">
        <w:rPr>
          <w:b/>
        </w:rPr>
        <w:tab/>
        <w:t xml:space="preserve">Copy of Proof </w:t>
      </w:r>
      <w:r w:rsidRPr="001C24B4">
        <w:rPr>
          <w:b/>
        </w:rPr>
        <w:t xml:space="preserve">of Mailing </w:t>
      </w:r>
      <w:r w:rsidRPr="001C24B4">
        <w:rPr>
          <w:b/>
          <w:highlight w:val="yellow"/>
        </w:rPr>
        <w:t>Asylum</w:t>
      </w:r>
      <w:r w:rsidR="0039624C" w:rsidRPr="001C24B4">
        <w:rPr>
          <w:b/>
          <w:highlight w:val="yellow"/>
        </w:rPr>
        <w:t>/SIJS/T/U-Visa</w:t>
      </w:r>
      <w:r w:rsidRPr="001C24B4">
        <w:rPr>
          <w:b/>
        </w:rPr>
        <w:t xml:space="preserve"> Application</w:t>
      </w:r>
      <w:r w:rsidRPr="001C24B4">
        <w:rPr>
          <w:b/>
        </w:rPr>
        <w:tab/>
      </w:r>
      <w:r w:rsidR="002F4CE2" w:rsidRPr="001C24B4">
        <w:rPr>
          <w:b/>
        </w:rPr>
        <w:t>1</w:t>
      </w:r>
    </w:p>
    <w:p w14:paraId="06E7011E" w14:textId="77777777" w:rsidR="00386C76" w:rsidRPr="001C24B4" w:rsidRDefault="00673CB2" w:rsidP="00386C76">
      <w:pPr>
        <w:jc w:val="center"/>
        <w:rPr>
          <w:b/>
        </w:rPr>
      </w:pPr>
      <w:r w:rsidRPr="001C24B4">
        <w:rPr>
          <w:b/>
        </w:rPr>
        <w:t xml:space="preserve"> </w:t>
      </w:r>
      <w:r w:rsidRPr="001C24B4">
        <w:rPr>
          <w:b/>
        </w:rPr>
        <w:br w:type="page"/>
      </w:r>
      <w:r w:rsidR="00386C76" w:rsidRPr="001C24B4">
        <w:rPr>
          <w:b/>
        </w:rPr>
        <w:t>UNITED STATES DEPARTMENT OF JUSTICE</w:t>
      </w:r>
    </w:p>
    <w:p w14:paraId="67229AD6" w14:textId="77777777" w:rsidR="00386C76" w:rsidRPr="001C24B4" w:rsidRDefault="00386C76" w:rsidP="00386C76">
      <w:pPr>
        <w:jc w:val="center"/>
        <w:rPr>
          <w:b/>
        </w:rPr>
      </w:pPr>
      <w:r w:rsidRPr="001C24B4">
        <w:rPr>
          <w:b/>
        </w:rPr>
        <w:t>EXECUTIVE OFFICE FOR IMMIGRATION REVIEW</w:t>
      </w:r>
    </w:p>
    <w:p w14:paraId="359AF3C3" w14:textId="77777777" w:rsidR="00386C76" w:rsidRPr="001C24B4" w:rsidRDefault="00386C76" w:rsidP="00386C76">
      <w:pPr>
        <w:jc w:val="center"/>
        <w:rPr>
          <w:b/>
        </w:rPr>
      </w:pPr>
      <w:r w:rsidRPr="001C24B4">
        <w:rPr>
          <w:b/>
        </w:rPr>
        <w:t>IMMIGRATION COURT</w:t>
      </w:r>
    </w:p>
    <w:p w14:paraId="14864886" w14:textId="77777777" w:rsidR="00386C76" w:rsidRPr="001C24B4" w:rsidRDefault="00386C76" w:rsidP="00386C76">
      <w:pPr>
        <w:jc w:val="center"/>
        <w:rPr>
          <w:b/>
        </w:rPr>
      </w:pPr>
      <w:r w:rsidRPr="001C24B4">
        <w:rPr>
          <w:b/>
          <w:highlight w:val="yellow"/>
        </w:rPr>
        <w:t>FORT SNELLING, MINNESOTA</w:t>
      </w:r>
    </w:p>
    <w:p w14:paraId="7E98F77F" w14:textId="77777777" w:rsidR="00386C76" w:rsidRPr="001C24B4" w:rsidRDefault="00386C76" w:rsidP="00386C76">
      <w:pPr>
        <w:autoSpaceDE w:val="0"/>
        <w:autoSpaceDN w:val="0"/>
        <w:adjustRightInd w:val="0"/>
        <w:rPr>
          <w:b/>
          <w:bCs/>
        </w:rPr>
      </w:pPr>
      <w:r w:rsidRPr="001C24B4">
        <w:rPr>
          <w:b/>
          <w:bCs/>
        </w:rPr>
        <w:t>____________________________________</w:t>
      </w:r>
    </w:p>
    <w:p w14:paraId="4D5BB387" w14:textId="77777777" w:rsidR="00386C76" w:rsidRPr="001C24B4" w:rsidRDefault="00386C76" w:rsidP="00386C76">
      <w:pPr>
        <w:autoSpaceDE w:val="0"/>
        <w:autoSpaceDN w:val="0"/>
        <w:adjustRightInd w:val="0"/>
        <w:ind w:left="3600" w:firstLine="720"/>
        <w:rPr>
          <w:b/>
          <w:bCs/>
        </w:rPr>
      </w:pPr>
      <w:r w:rsidRPr="001C24B4">
        <w:rPr>
          <w:b/>
          <w:bCs/>
        </w:rPr>
        <w:t>)</w:t>
      </w:r>
    </w:p>
    <w:p w14:paraId="52032D90" w14:textId="77777777" w:rsidR="00386C76" w:rsidRPr="001C24B4" w:rsidRDefault="00386C76" w:rsidP="00386C76">
      <w:pPr>
        <w:autoSpaceDE w:val="0"/>
        <w:autoSpaceDN w:val="0"/>
        <w:adjustRightInd w:val="0"/>
        <w:rPr>
          <w:b/>
          <w:bCs/>
        </w:rPr>
      </w:pPr>
      <w:r w:rsidRPr="001C24B4">
        <w:rPr>
          <w:b/>
          <w:bCs/>
        </w:rPr>
        <w:t xml:space="preserve">In the Matter of: </w:t>
      </w:r>
      <w:r w:rsidRPr="001C24B4">
        <w:rPr>
          <w:b/>
          <w:bCs/>
        </w:rPr>
        <w:tab/>
      </w:r>
      <w:r w:rsidRPr="001C24B4">
        <w:rPr>
          <w:b/>
          <w:bCs/>
        </w:rPr>
        <w:tab/>
      </w:r>
      <w:r w:rsidRPr="001C24B4">
        <w:rPr>
          <w:b/>
          <w:bCs/>
        </w:rPr>
        <w:tab/>
      </w:r>
      <w:r w:rsidRPr="001C24B4">
        <w:rPr>
          <w:b/>
          <w:bCs/>
        </w:rPr>
        <w:tab/>
        <w:t>)</w:t>
      </w:r>
    </w:p>
    <w:p w14:paraId="5EF7E040" w14:textId="77777777" w:rsidR="00386C76" w:rsidRPr="001C24B4" w:rsidRDefault="00386C76" w:rsidP="00386C76">
      <w:pPr>
        <w:autoSpaceDE w:val="0"/>
        <w:autoSpaceDN w:val="0"/>
        <w:adjustRightInd w:val="0"/>
        <w:ind w:left="3600" w:firstLine="720"/>
        <w:rPr>
          <w:b/>
          <w:bCs/>
        </w:rPr>
      </w:pPr>
      <w:r w:rsidRPr="001C24B4">
        <w:rPr>
          <w:b/>
          <w:bCs/>
        </w:rPr>
        <w:t xml:space="preserve">) </w:t>
      </w:r>
      <w:r w:rsidRPr="001C24B4">
        <w:rPr>
          <w:b/>
          <w:bCs/>
        </w:rPr>
        <w:tab/>
      </w:r>
      <w:r w:rsidRPr="001C24B4">
        <w:rPr>
          <w:b/>
          <w:bCs/>
        </w:rPr>
        <w:tab/>
        <w:t>File No.:</w:t>
      </w:r>
      <w:r w:rsidR="001C24B4" w:rsidRPr="001C24B4">
        <w:rPr>
          <w:b/>
          <w:bCs/>
        </w:rPr>
        <w:t xml:space="preserve"> A</w:t>
      </w:r>
      <w:r w:rsidRPr="001C24B4">
        <w:rPr>
          <w:b/>
          <w:bCs/>
        </w:rPr>
        <w:t xml:space="preserve"> </w:t>
      </w:r>
      <w:r w:rsidRPr="001C24B4">
        <w:rPr>
          <w:b/>
          <w:bCs/>
          <w:highlight w:val="yellow"/>
        </w:rPr>
        <w:t>### ### ###</w:t>
      </w:r>
    </w:p>
    <w:p w14:paraId="6662E983" w14:textId="77777777" w:rsidR="00386C76" w:rsidRPr="001C24B4" w:rsidRDefault="001C24B4" w:rsidP="00386C76">
      <w:pPr>
        <w:autoSpaceDE w:val="0"/>
        <w:autoSpaceDN w:val="0"/>
        <w:adjustRightInd w:val="0"/>
        <w:rPr>
          <w:b/>
          <w:bCs/>
        </w:rPr>
      </w:pPr>
      <w:r w:rsidRPr="001C24B4">
        <w:rPr>
          <w:b/>
          <w:bCs/>
          <w:highlight w:val="yellow"/>
        </w:rPr>
        <w:t>RESPONDENT LAST, First Name</w:t>
      </w:r>
      <w:r w:rsidR="00386C76" w:rsidRPr="001C24B4">
        <w:rPr>
          <w:b/>
          <w:bCs/>
        </w:rPr>
        <w:tab/>
        <w:t>)</w:t>
      </w:r>
    </w:p>
    <w:p w14:paraId="7BA546DD" w14:textId="77777777" w:rsidR="00386C76" w:rsidRPr="001C24B4" w:rsidRDefault="00386C76" w:rsidP="00386C76">
      <w:pPr>
        <w:autoSpaceDE w:val="0"/>
        <w:autoSpaceDN w:val="0"/>
        <w:adjustRightInd w:val="0"/>
        <w:ind w:left="3600" w:firstLine="720"/>
        <w:rPr>
          <w:b/>
          <w:bCs/>
        </w:rPr>
      </w:pPr>
      <w:r w:rsidRPr="001C24B4">
        <w:rPr>
          <w:b/>
          <w:bCs/>
        </w:rPr>
        <w:t>)</w:t>
      </w:r>
    </w:p>
    <w:p w14:paraId="0E9C8B4B" w14:textId="77777777" w:rsidR="00386C76" w:rsidRPr="001C24B4" w:rsidRDefault="00386C76" w:rsidP="00386C76">
      <w:pPr>
        <w:autoSpaceDE w:val="0"/>
        <w:autoSpaceDN w:val="0"/>
        <w:adjustRightInd w:val="0"/>
        <w:rPr>
          <w:b/>
          <w:bCs/>
        </w:rPr>
      </w:pPr>
      <w:r w:rsidRPr="001C24B4">
        <w:rPr>
          <w:b/>
          <w:bCs/>
        </w:rPr>
        <w:t xml:space="preserve">In removal proceedings </w:t>
      </w:r>
      <w:r w:rsidRPr="001C24B4">
        <w:rPr>
          <w:b/>
          <w:bCs/>
        </w:rPr>
        <w:tab/>
      </w:r>
      <w:r w:rsidRPr="001C24B4">
        <w:rPr>
          <w:b/>
          <w:bCs/>
        </w:rPr>
        <w:tab/>
      </w:r>
      <w:r w:rsidRPr="001C24B4">
        <w:rPr>
          <w:b/>
          <w:bCs/>
        </w:rPr>
        <w:tab/>
        <w:t>)</w:t>
      </w:r>
    </w:p>
    <w:p w14:paraId="26986B3A" w14:textId="77777777" w:rsidR="00386C76" w:rsidRPr="001C24B4" w:rsidRDefault="00386C76" w:rsidP="00386C76">
      <w:pPr>
        <w:autoSpaceDE w:val="0"/>
        <w:autoSpaceDN w:val="0"/>
        <w:adjustRightInd w:val="0"/>
        <w:rPr>
          <w:b/>
          <w:bCs/>
        </w:rPr>
      </w:pPr>
      <w:r w:rsidRPr="001C24B4">
        <w:rPr>
          <w:b/>
          <w:bCs/>
        </w:rPr>
        <w:t>____________________________________</w:t>
      </w:r>
    </w:p>
    <w:p w14:paraId="405665A4" w14:textId="77777777" w:rsidR="00386C76" w:rsidRPr="001C24B4" w:rsidRDefault="00386C76" w:rsidP="00386C76">
      <w:pPr>
        <w:rPr>
          <w:b/>
        </w:rPr>
      </w:pPr>
    </w:p>
    <w:p w14:paraId="4D8608B0" w14:textId="77777777" w:rsidR="00386C76" w:rsidRPr="00347AAF" w:rsidRDefault="00386C76" w:rsidP="00347AAF">
      <w:pPr>
        <w:autoSpaceDE w:val="0"/>
        <w:autoSpaceDN w:val="0"/>
        <w:adjustRightInd w:val="0"/>
        <w:jc w:val="center"/>
        <w:rPr>
          <w:b/>
          <w:bCs/>
        </w:rPr>
      </w:pPr>
      <w:r w:rsidRPr="001C24B4">
        <w:br w:type="page"/>
      </w:r>
      <w:r w:rsidRPr="00347AAF">
        <w:rPr>
          <w:b/>
          <w:bCs/>
        </w:rPr>
        <w:t>ORDER OF THE IMMIGRATION JUDGE</w:t>
      </w:r>
    </w:p>
    <w:p w14:paraId="2A08260D" w14:textId="77777777" w:rsidR="00386C76" w:rsidRPr="00347AAF" w:rsidRDefault="00386C76" w:rsidP="00386C76">
      <w:pPr>
        <w:autoSpaceDE w:val="0"/>
        <w:autoSpaceDN w:val="0"/>
        <w:adjustRightInd w:val="0"/>
      </w:pPr>
    </w:p>
    <w:p w14:paraId="15A87999" w14:textId="77777777" w:rsidR="00386C76" w:rsidRPr="00347AAF" w:rsidRDefault="00386C76" w:rsidP="00386C76">
      <w:pPr>
        <w:autoSpaceDE w:val="0"/>
        <w:autoSpaceDN w:val="0"/>
        <w:adjustRightInd w:val="0"/>
      </w:pPr>
      <w:r w:rsidRPr="00347AAF">
        <w:t xml:space="preserve">Upon consideration of Respondent’s Unopposed Motion to Maintain Administrative Closure of Removal Proceeding, it is HEREBY ORDERED that the motion be </w:t>
      </w:r>
      <w:r w:rsidRPr="00347AAF">
        <w:sym w:font="Symbol" w:char="F0FF"/>
      </w:r>
      <w:r w:rsidRPr="00347AAF">
        <w:rPr>
          <w:b/>
          <w:bCs/>
        </w:rPr>
        <w:t xml:space="preserve">GRANTED </w:t>
      </w:r>
      <w:r w:rsidRPr="00347AAF">
        <w:sym w:font="Symbol" w:char="F0FF"/>
      </w:r>
      <w:r w:rsidRPr="00347AAF">
        <w:t xml:space="preserve"> </w:t>
      </w:r>
      <w:r w:rsidRPr="00347AAF">
        <w:rPr>
          <w:b/>
          <w:bCs/>
        </w:rPr>
        <w:t xml:space="preserve">DENIED </w:t>
      </w:r>
      <w:r w:rsidRPr="00347AAF">
        <w:t>because:</w:t>
      </w:r>
    </w:p>
    <w:p w14:paraId="7B4D90E2" w14:textId="77777777" w:rsidR="00386C76" w:rsidRPr="00347AAF" w:rsidRDefault="00386C76" w:rsidP="00386C76">
      <w:pPr>
        <w:autoSpaceDE w:val="0"/>
        <w:autoSpaceDN w:val="0"/>
        <w:adjustRightInd w:val="0"/>
      </w:pPr>
    </w:p>
    <w:p w14:paraId="69BC380B" w14:textId="77777777" w:rsidR="00386C76" w:rsidRPr="00347AAF" w:rsidRDefault="00386C76" w:rsidP="00386C76">
      <w:pPr>
        <w:autoSpaceDE w:val="0"/>
        <w:autoSpaceDN w:val="0"/>
        <w:adjustRightInd w:val="0"/>
      </w:pPr>
      <w:r w:rsidRPr="00347AAF">
        <w:sym w:font="Symbol" w:char="F0FF"/>
      </w:r>
      <w:r w:rsidRPr="00347AAF">
        <w:t xml:space="preserve"> DHS does not oppose the motion.</w:t>
      </w:r>
    </w:p>
    <w:p w14:paraId="74BEE744" w14:textId="77777777" w:rsidR="00386C76" w:rsidRPr="00347AAF" w:rsidRDefault="00386C76" w:rsidP="00386C76">
      <w:pPr>
        <w:autoSpaceDE w:val="0"/>
        <w:autoSpaceDN w:val="0"/>
        <w:adjustRightInd w:val="0"/>
      </w:pPr>
      <w:r w:rsidRPr="00347AAF">
        <w:sym w:font="Symbol" w:char="F0FF"/>
      </w:r>
      <w:r w:rsidRPr="00347AAF">
        <w:t xml:space="preserve"> The respondent does not oppose the motion.</w:t>
      </w:r>
    </w:p>
    <w:p w14:paraId="5ABB23C6" w14:textId="77777777" w:rsidR="00386C76" w:rsidRPr="00347AAF" w:rsidRDefault="00386C76" w:rsidP="00386C76">
      <w:pPr>
        <w:autoSpaceDE w:val="0"/>
        <w:autoSpaceDN w:val="0"/>
        <w:adjustRightInd w:val="0"/>
      </w:pPr>
      <w:r w:rsidRPr="00347AAF">
        <w:sym w:font="Symbol" w:char="F0FF"/>
      </w:r>
      <w:r w:rsidRPr="00347AAF">
        <w:t>A response to the motion has not been filed with the court.</w:t>
      </w:r>
    </w:p>
    <w:p w14:paraId="5858375F" w14:textId="77777777" w:rsidR="00386C76" w:rsidRPr="00347AAF" w:rsidRDefault="00386C76" w:rsidP="00386C76">
      <w:pPr>
        <w:autoSpaceDE w:val="0"/>
        <w:autoSpaceDN w:val="0"/>
        <w:adjustRightInd w:val="0"/>
      </w:pPr>
      <w:r w:rsidRPr="00347AAF">
        <w:sym w:font="Symbol" w:char="F0FF"/>
      </w:r>
      <w:r w:rsidRPr="00347AAF">
        <w:t xml:space="preserve"> Good cause has been established for the motion.</w:t>
      </w:r>
    </w:p>
    <w:p w14:paraId="4B512C8D" w14:textId="77777777" w:rsidR="00386C76" w:rsidRPr="00347AAF" w:rsidRDefault="00386C76" w:rsidP="00386C76">
      <w:pPr>
        <w:autoSpaceDE w:val="0"/>
        <w:autoSpaceDN w:val="0"/>
        <w:adjustRightInd w:val="0"/>
      </w:pPr>
      <w:r w:rsidRPr="00347AAF">
        <w:sym w:font="Symbol" w:char="F0FF"/>
      </w:r>
      <w:r w:rsidRPr="00347AAF">
        <w:t xml:space="preserve"> The court agrees with the reasons stated in the opposition to the motion.</w:t>
      </w:r>
    </w:p>
    <w:p w14:paraId="0426EC6D" w14:textId="77777777" w:rsidR="00386C76" w:rsidRPr="00347AAF" w:rsidRDefault="00386C76" w:rsidP="00386C76">
      <w:pPr>
        <w:autoSpaceDE w:val="0"/>
        <w:autoSpaceDN w:val="0"/>
        <w:adjustRightInd w:val="0"/>
      </w:pPr>
      <w:r w:rsidRPr="00347AAF">
        <w:sym w:font="Symbol" w:char="F0FF"/>
      </w:r>
      <w:r w:rsidRPr="00347AAF">
        <w:t xml:space="preserve"> The motion is untimely per ______________________.</w:t>
      </w:r>
    </w:p>
    <w:p w14:paraId="6448C4D9" w14:textId="77777777" w:rsidR="00386C76" w:rsidRPr="00347AAF" w:rsidRDefault="00386C76" w:rsidP="00386C76">
      <w:pPr>
        <w:autoSpaceDE w:val="0"/>
        <w:autoSpaceDN w:val="0"/>
        <w:adjustRightInd w:val="0"/>
      </w:pPr>
      <w:r w:rsidRPr="00347AAF">
        <w:sym w:font="Symbol" w:char="F0FF"/>
      </w:r>
      <w:r w:rsidRPr="00347AAF">
        <w:t xml:space="preserve"> Other: _______________________________________________________________.</w:t>
      </w:r>
    </w:p>
    <w:p w14:paraId="56B49BF6" w14:textId="77777777" w:rsidR="00386C76" w:rsidRPr="00347AAF" w:rsidRDefault="00386C76" w:rsidP="00386C76">
      <w:pPr>
        <w:autoSpaceDE w:val="0"/>
        <w:autoSpaceDN w:val="0"/>
        <w:adjustRightInd w:val="0"/>
      </w:pPr>
    </w:p>
    <w:p w14:paraId="69D0121E" w14:textId="77777777" w:rsidR="00386C76" w:rsidRPr="00347AAF" w:rsidRDefault="00386C76" w:rsidP="00386C76">
      <w:pPr>
        <w:autoSpaceDE w:val="0"/>
        <w:autoSpaceDN w:val="0"/>
        <w:adjustRightInd w:val="0"/>
      </w:pPr>
    </w:p>
    <w:p w14:paraId="6E53FC5C" w14:textId="77777777" w:rsidR="00386C76" w:rsidRPr="00347AAF" w:rsidRDefault="00386C76" w:rsidP="00386C76">
      <w:pPr>
        <w:autoSpaceDE w:val="0"/>
        <w:autoSpaceDN w:val="0"/>
        <w:adjustRightInd w:val="0"/>
      </w:pPr>
      <w:r w:rsidRPr="00347AAF">
        <w:t>Deadlines:</w:t>
      </w:r>
    </w:p>
    <w:p w14:paraId="2705521B" w14:textId="77777777" w:rsidR="00386C76" w:rsidRPr="00347AAF" w:rsidRDefault="00386C76" w:rsidP="00386C76">
      <w:pPr>
        <w:autoSpaceDE w:val="0"/>
        <w:autoSpaceDN w:val="0"/>
        <w:adjustRightInd w:val="0"/>
      </w:pPr>
      <w:r w:rsidRPr="00347AAF">
        <w:sym w:font="Symbol" w:char="F0FF"/>
      </w:r>
      <w:r w:rsidRPr="00347AAF">
        <w:t xml:space="preserve"> The application(s) for relief must be filed by ________________________________.</w:t>
      </w:r>
    </w:p>
    <w:p w14:paraId="122B92E1" w14:textId="77777777" w:rsidR="00386C76" w:rsidRPr="00347AAF" w:rsidRDefault="00386C76" w:rsidP="00386C76">
      <w:pPr>
        <w:autoSpaceDE w:val="0"/>
        <w:autoSpaceDN w:val="0"/>
        <w:adjustRightInd w:val="0"/>
      </w:pPr>
      <w:r w:rsidRPr="00347AAF">
        <w:sym w:font="Symbol" w:char="F0FF"/>
      </w:r>
      <w:r w:rsidRPr="00347AAF">
        <w:t xml:space="preserve"> The respondent must comply with DHS biometrics instructions by _______________.</w:t>
      </w:r>
    </w:p>
    <w:p w14:paraId="2CAE76A4" w14:textId="77777777" w:rsidR="00386C76" w:rsidRPr="00347AAF" w:rsidRDefault="00386C76" w:rsidP="00386C76">
      <w:pPr>
        <w:autoSpaceDE w:val="0"/>
        <w:autoSpaceDN w:val="0"/>
        <w:adjustRightInd w:val="0"/>
        <w:rPr>
          <w:b/>
          <w:bCs/>
        </w:rPr>
      </w:pPr>
      <w:r w:rsidRPr="00347AAF">
        <w:rPr>
          <w:b/>
          <w:bCs/>
        </w:rPr>
        <w:t xml:space="preserve">____________________________ </w:t>
      </w:r>
      <w:r w:rsidRPr="00347AAF">
        <w:rPr>
          <w:b/>
          <w:bCs/>
        </w:rPr>
        <w:tab/>
      </w:r>
      <w:r w:rsidRPr="00347AAF">
        <w:rPr>
          <w:b/>
          <w:bCs/>
        </w:rPr>
        <w:tab/>
        <w:t>____________________________________</w:t>
      </w:r>
    </w:p>
    <w:p w14:paraId="3C0A2E32" w14:textId="77777777" w:rsidR="00386C76" w:rsidRPr="00347AAF" w:rsidRDefault="00386C76" w:rsidP="00386C76">
      <w:pPr>
        <w:autoSpaceDE w:val="0"/>
        <w:autoSpaceDN w:val="0"/>
        <w:adjustRightInd w:val="0"/>
      </w:pPr>
      <w:r w:rsidRPr="00347AAF">
        <w:t xml:space="preserve">Date </w:t>
      </w:r>
      <w:r w:rsidRPr="00347AAF">
        <w:tab/>
      </w:r>
      <w:r w:rsidRPr="00347AAF">
        <w:tab/>
      </w:r>
      <w:r w:rsidRPr="00347AAF">
        <w:tab/>
      </w:r>
      <w:r w:rsidRPr="00347AAF">
        <w:tab/>
      </w:r>
      <w:r w:rsidRPr="00347AAF">
        <w:tab/>
      </w:r>
      <w:r w:rsidRPr="00347AAF">
        <w:tab/>
      </w:r>
      <w:r w:rsidRPr="00347AAF">
        <w:tab/>
      </w:r>
      <w:r w:rsidRPr="00347AAF">
        <w:tab/>
        <w:t>Immigration Judge</w:t>
      </w:r>
    </w:p>
    <w:p w14:paraId="6D9B0BFA" w14:textId="77777777" w:rsidR="00386C76" w:rsidRPr="00347AAF" w:rsidRDefault="00386C76" w:rsidP="00386C76">
      <w:pPr>
        <w:autoSpaceDE w:val="0"/>
        <w:autoSpaceDN w:val="0"/>
        <w:adjustRightInd w:val="0"/>
        <w:rPr>
          <w:b/>
          <w:bCs/>
        </w:rPr>
      </w:pPr>
      <w:r w:rsidRPr="00347AAF">
        <w:rPr>
          <w:b/>
          <w:bCs/>
        </w:rPr>
        <w:t>________________________________________________________________________</w:t>
      </w:r>
    </w:p>
    <w:p w14:paraId="70277186" w14:textId="77777777" w:rsidR="00386C76" w:rsidRPr="00347AAF" w:rsidRDefault="00386C76" w:rsidP="00386C76">
      <w:pPr>
        <w:autoSpaceDE w:val="0"/>
        <w:autoSpaceDN w:val="0"/>
        <w:adjustRightInd w:val="0"/>
      </w:pPr>
      <w:r w:rsidRPr="00347AAF">
        <w:t>Certificate of Service</w:t>
      </w:r>
    </w:p>
    <w:p w14:paraId="343B1DB0" w14:textId="77777777" w:rsidR="00386C76" w:rsidRPr="00347AAF" w:rsidRDefault="00386C76" w:rsidP="00386C76">
      <w:pPr>
        <w:autoSpaceDE w:val="0"/>
        <w:autoSpaceDN w:val="0"/>
        <w:adjustRightInd w:val="0"/>
      </w:pPr>
      <w:r w:rsidRPr="00347AAF">
        <w:t>This document was served by: [ ] Mail [ ] Personal Service To: [ ] Alien [ ] Alien c/o Custodial Officer [ ] Alien’s Atty/Rep [ ] DHS</w:t>
      </w:r>
    </w:p>
    <w:p w14:paraId="5AEEB417" w14:textId="77777777" w:rsidR="00386C76" w:rsidRPr="00347AAF" w:rsidRDefault="00386C76" w:rsidP="00386C76">
      <w:pPr>
        <w:autoSpaceDE w:val="0"/>
        <w:autoSpaceDN w:val="0"/>
        <w:adjustRightInd w:val="0"/>
      </w:pPr>
      <w:r w:rsidRPr="00347AAF">
        <w:t>Date: ________________________ By: Court Staff________________________</w:t>
      </w:r>
    </w:p>
    <w:p w14:paraId="127FB751" w14:textId="77777777" w:rsidR="003965C8" w:rsidRPr="00347AAF" w:rsidRDefault="003965C8" w:rsidP="003965C8">
      <w:pPr>
        <w:rPr>
          <w:b/>
        </w:rPr>
      </w:pPr>
    </w:p>
    <w:p w14:paraId="48A8538D" w14:textId="77777777" w:rsidR="003965C8" w:rsidRPr="001C24B4" w:rsidRDefault="003965C8" w:rsidP="00386C76"/>
    <w:p w14:paraId="7C9A19BE" w14:textId="77777777" w:rsidR="001C24B4" w:rsidRPr="001C24B4" w:rsidRDefault="00ED7AD2" w:rsidP="001C24B4">
      <w:pPr>
        <w:autoSpaceDE w:val="0"/>
        <w:autoSpaceDN w:val="0"/>
        <w:adjustRightInd w:val="0"/>
        <w:rPr>
          <w:b/>
        </w:rPr>
      </w:pPr>
      <w:r w:rsidRPr="001C24B4">
        <w:rPr>
          <w:b/>
        </w:rPr>
        <w:br w:type="page"/>
      </w:r>
      <w:r w:rsidR="001C24B4" w:rsidRPr="001C24B4">
        <w:rPr>
          <w:b/>
        </w:rPr>
        <w:t xml:space="preserve">A </w:t>
      </w:r>
      <w:r w:rsidR="001C24B4" w:rsidRPr="001C24B4">
        <w:rPr>
          <w:b/>
          <w:highlight w:val="yellow"/>
        </w:rPr>
        <w:t>### ### ###</w:t>
      </w:r>
    </w:p>
    <w:p w14:paraId="3EDA7FD7" w14:textId="77777777" w:rsidR="00713A33" w:rsidRPr="001C24B4" w:rsidRDefault="00DA6FB9" w:rsidP="001C24B4">
      <w:pPr>
        <w:rPr>
          <w:b/>
        </w:rPr>
      </w:pPr>
      <w:r w:rsidRPr="001C24B4">
        <w:rPr>
          <w:b/>
          <w:highlight w:val="yellow"/>
        </w:rPr>
        <w:t>CLIENT</w:t>
      </w:r>
      <w:r w:rsidR="00CE052F" w:rsidRPr="001C24B4">
        <w:rPr>
          <w:b/>
          <w:highlight w:val="yellow"/>
        </w:rPr>
        <w:t xml:space="preserve"> NAME</w:t>
      </w:r>
    </w:p>
    <w:p w14:paraId="5F6731A5" w14:textId="77777777" w:rsidR="00ED7AD2" w:rsidRPr="001C24B4" w:rsidRDefault="00ED7AD2" w:rsidP="00713A33">
      <w:pPr>
        <w:autoSpaceDE w:val="0"/>
        <w:autoSpaceDN w:val="0"/>
        <w:adjustRightInd w:val="0"/>
      </w:pPr>
    </w:p>
    <w:p w14:paraId="14E87F47" w14:textId="77777777" w:rsidR="00ED7AD2" w:rsidRPr="001C24B4" w:rsidRDefault="00ED7AD2">
      <w:pPr>
        <w:autoSpaceDE w:val="0"/>
        <w:autoSpaceDN w:val="0"/>
        <w:adjustRightInd w:val="0"/>
      </w:pPr>
    </w:p>
    <w:p w14:paraId="366795B2" w14:textId="77777777" w:rsidR="00ED7AD2" w:rsidRPr="001C24B4" w:rsidRDefault="00ED7AD2">
      <w:pPr>
        <w:autoSpaceDE w:val="0"/>
        <w:autoSpaceDN w:val="0"/>
        <w:adjustRightInd w:val="0"/>
        <w:jc w:val="center"/>
        <w:rPr>
          <w:b/>
          <w:bCs/>
        </w:rPr>
      </w:pPr>
      <w:r w:rsidRPr="001C24B4">
        <w:rPr>
          <w:b/>
          <w:bCs/>
        </w:rPr>
        <w:t>PROOF OF SERVICE</w:t>
      </w:r>
    </w:p>
    <w:p w14:paraId="3EE68B68" w14:textId="77777777" w:rsidR="00ED7AD2" w:rsidRPr="001C24B4" w:rsidRDefault="00ED7AD2">
      <w:pPr>
        <w:autoSpaceDE w:val="0"/>
        <w:autoSpaceDN w:val="0"/>
        <w:adjustRightInd w:val="0"/>
        <w:jc w:val="center"/>
        <w:rPr>
          <w:b/>
          <w:bCs/>
        </w:rPr>
      </w:pPr>
    </w:p>
    <w:p w14:paraId="2D7EE209" w14:textId="77777777" w:rsidR="00ED7AD2" w:rsidRPr="001C24B4" w:rsidRDefault="00ED7AD2">
      <w:pPr>
        <w:autoSpaceDE w:val="0"/>
        <w:autoSpaceDN w:val="0"/>
        <w:adjustRightInd w:val="0"/>
      </w:pPr>
      <w:r w:rsidRPr="001C24B4">
        <w:t>On ___</w:t>
      </w:r>
      <w:r w:rsidR="00CE052F" w:rsidRPr="001C24B4">
        <w:t>_____</w:t>
      </w:r>
      <w:r w:rsidRPr="001C24B4">
        <w:rPr>
          <w:u w:val="single"/>
        </w:rPr>
        <w:t>_</w:t>
      </w:r>
      <w:r w:rsidR="0039624C" w:rsidRPr="001C24B4">
        <w:rPr>
          <w:u w:val="single"/>
        </w:rPr>
        <w:t>___</w:t>
      </w:r>
      <w:r w:rsidRPr="001C24B4">
        <w:rPr>
          <w:u w:val="single"/>
        </w:rPr>
        <w:t>_</w:t>
      </w:r>
      <w:r w:rsidRPr="001C24B4">
        <w:t>__, I, __</w:t>
      </w:r>
      <w:r w:rsidR="00CE052F" w:rsidRPr="001C24B4">
        <w:rPr>
          <w:u w:val="single"/>
        </w:rPr>
        <w:t>___________</w:t>
      </w:r>
      <w:r w:rsidR="0039624C" w:rsidRPr="001C24B4">
        <w:rPr>
          <w:u w:val="single"/>
        </w:rPr>
        <w:t>________</w:t>
      </w:r>
      <w:r w:rsidR="00CE052F" w:rsidRPr="001C24B4">
        <w:rPr>
          <w:u w:val="single"/>
        </w:rPr>
        <w:t>_____________________________</w:t>
      </w:r>
      <w:r w:rsidRPr="001C24B4">
        <w:t>______,</w:t>
      </w:r>
    </w:p>
    <w:p w14:paraId="77B23128" w14:textId="77777777" w:rsidR="00ED7AD2" w:rsidRPr="001C24B4" w:rsidRDefault="00ED7AD2">
      <w:pPr>
        <w:autoSpaceDE w:val="0"/>
        <w:autoSpaceDN w:val="0"/>
        <w:adjustRightInd w:val="0"/>
        <w:ind w:firstLine="720"/>
      </w:pPr>
      <w:r w:rsidRPr="001C24B4">
        <w:t xml:space="preserve">(date) </w:t>
      </w:r>
      <w:r w:rsidRPr="001C24B4">
        <w:tab/>
      </w:r>
      <w:r w:rsidRPr="001C24B4">
        <w:tab/>
      </w:r>
      <w:r w:rsidRPr="001C24B4">
        <w:tab/>
      </w:r>
      <w:r w:rsidRPr="001C24B4">
        <w:tab/>
        <w:t>(printed name of person signing below)</w:t>
      </w:r>
    </w:p>
    <w:p w14:paraId="0A14CD16" w14:textId="77777777" w:rsidR="00ED7AD2" w:rsidRPr="001C24B4" w:rsidRDefault="00ED7AD2">
      <w:pPr>
        <w:autoSpaceDE w:val="0"/>
        <w:autoSpaceDN w:val="0"/>
        <w:adjustRightInd w:val="0"/>
      </w:pPr>
    </w:p>
    <w:p w14:paraId="5B0C7AB7" w14:textId="77777777" w:rsidR="00ED7AD2" w:rsidRPr="001C24B4" w:rsidRDefault="00ED7AD2">
      <w:pPr>
        <w:autoSpaceDE w:val="0"/>
        <w:autoSpaceDN w:val="0"/>
        <w:adjustRightInd w:val="0"/>
      </w:pPr>
      <w:r w:rsidRPr="001C24B4">
        <w:t>served a copy of this _____</w:t>
      </w:r>
      <w:r w:rsidRPr="001C24B4">
        <w:rPr>
          <w:u w:val="single"/>
        </w:rPr>
        <w:t xml:space="preserve">Motion to Administratively Close Removal </w:t>
      </w:r>
      <w:r w:rsidR="00DA6FB9" w:rsidRPr="001C24B4">
        <w:rPr>
          <w:u w:val="single"/>
        </w:rPr>
        <w:t>Proceeding</w:t>
      </w:r>
      <w:r w:rsidR="0039624C" w:rsidRPr="001C24B4">
        <w:rPr>
          <w:u w:val="single"/>
        </w:rPr>
        <w:t>s_________</w:t>
      </w:r>
    </w:p>
    <w:p w14:paraId="08CCA164" w14:textId="77777777" w:rsidR="00ED7AD2" w:rsidRPr="001C24B4" w:rsidRDefault="00ED7AD2">
      <w:pPr>
        <w:autoSpaceDE w:val="0"/>
        <w:autoSpaceDN w:val="0"/>
        <w:adjustRightInd w:val="0"/>
        <w:ind w:left="2880" w:firstLine="720"/>
      </w:pPr>
      <w:r w:rsidRPr="001C24B4">
        <w:t>(name of document)</w:t>
      </w:r>
    </w:p>
    <w:p w14:paraId="2D5823D0" w14:textId="77777777" w:rsidR="00ED7AD2" w:rsidRPr="001C24B4" w:rsidRDefault="00ED7AD2">
      <w:pPr>
        <w:autoSpaceDE w:val="0"/>
        <w:autoSpaceDN w:val="0"/>
        <w:adjustRightInd w:val="0"/>
        <w:ind w:left="2880" w:firstLine="720"/>
      </w:pPr>
    </w:p>
    <w:p w14:paraId="2962BC07" w14:textId="77777777" w:rsidR="00ED7AD2" w:rsidRPr="001C24B4" w:rsidRDefault="00ED7AD2">
      <w:pPr>
        <w:autoSpaceDE w:val="0"/>
        <w:autoSpaceDN w:val="0"/>
        <w:adjustRightInd w:val="0"/>
      </w:pPr>
      <w:r w:rsidRPr="001C24B4">
        <w:t>and any attached pages to _</w:t>
      </w:r>
      <w:r w:rsidRPr="001C24B4">
        <w:rPr>
          <w:u w:val="single"/>
        </w:rPr>
        <w:t>Office of Principal Legal Advisor</w:t>
      </w:r>
      <w:r w:rsidRPr="001C24B4">
        <w:t>____________________</w:t>
      </w:r>
      <w:r w:rsidR="0039624C" w:rsidRPr="001C24B4">
        <w:t>_</w:t>
      </w:r>
      <w:r w:rsidRPr="001C24B4">
        <w:t>______</w:t>
      </w:r>
    </w:p>
    <w:p w14:paraId="4BD42DBC" w14:textId="77777777" w:rsidR="00ED7AD2" w:rsidRPr="001C24B4" w:rsidRDefault="00ED7AD2">
      <w:pPr>
        <w:autoSpaceDE w:val="0"/>
        <w:autoSpaceDN w:val="0"/>
        <w:adjustRightInd w:val="0"/>
        <w:ind w:left="2880" w:firstLine="720"/>
      </w:pPr>
      <w:r w:rsidRPr="001C24B4">
        <w:t>(name of party served)</w:t>
      </w:r>
    </w:p>
    <w:p w14:paraId="25EB734B" w14:textId="77777777" w:rsidR="00ED7AD2" w:rsidRPr="001C24B4" w:rsidRDefault="00ED7AD2">
      <w:pPr>
        <w:autoSpaceDE w:val="0"/>
        <w:autoSpaceDN w:val="0"/>
        <w:adjustRightInd w:val="0"/>
        <w:ind w:left="2880" w:firstLine="720"/>
      </w:pPr>
    </w:p>
    <w:p w14:paraId="54B2D099" w14:textId="77777777" w:rsidR="00ED7AD2" w:rsidRPr="001C24B4" w:rsidRDefault="00DA6FB9" w:rsidP="0039624C">
      <w:pPr>
        <w:tabs>
          <w:tab w:val="right" w:pos="9360"/>
        </w:tabs>
        <w:autoSpaceDE w:val="0"/>
        <w:autoSpaceDN w:val="0"/>
        <w:adjustRightInd w:val="0"/>
      </w:pPr>
      <w:r w:rsidRPr="001C24B4">
        <w:t xml:space="preserve">at the following address: </w:t>
      </w:r>
      <w:r w:rsidR="0039624C" w:rsidRPr="001C24B4">
        <w:t>___</w:t>
      </w:r>
      <w:r w:rsidR="0039624C" w:rsidRPr="001C24B4">
        <w:rPr>
          <w:u w:val="single"/>
        </w:rPr>
        <w:t>1 Federal Drive, Suite 1800, Fort Snelling, MN 55111</w:t>
      </w:r>
      <w:r w:rsidR="0039624C" w:rsidRPr="001C24B4">
        <w:t>_________</w:t>
      </w:r>
    </w:p>
    <w:p w14:paraId="6AF95AF1" w14:textId="77777777" w:rsidR="00ED7AD2" w:rsidRPr="001C24B4" w:rsidRDefault="00ED7AD2" w:rsidP="0039624C">
      <w:pPr>
        <w:autoSpaceDE w:val="0"/>
        <w:autoSpaceDN w:val="0"/>
        <w:adjustRightInd w:val="0"/>
        <w:ind w:left="2880" w:firstLine="720"/>
      </w:pPr>
      <w:r w:rsidRPr="001C24B4">
        <w:t>(address of party served)</w:t>
      </w:r>
    </w:p>
    <w:p w14:paraId="7B22B5D3" w14:textId="77777777" w:rsidR="00ED7AD2" w:rsidRPr="001C24B4" w:rsidRDefault="00ED7AD2">
      <w:pPr>
        <w:autoSpaceDE w:val="0"/>
        <w:autoSpaceDN w:val="0"/>
        <w:adjustRightInd w:val="0"/>
        <w:ind w:left="2880" w:firstLine="720"/>
      </w:pPr>
    </w:p>
    <w:p w14:paraId="7DA65D9A" w14:textId="77777777" w:rsidR="00ED7AD2" w:rsidRPr="001C24B4" w:rsidRDefault="00ED7AD2">
      <w:pPr>
        <w:autoSpaceDE w:val="0"/>
        <w:autoSpaceDN w:val="0"/>
        <w:adjustRightInd w:val="0"/>
      </w:pPr>
      <w:r w:rsidRPr="001C24B4">
        <w:t>by _________________________________________.</w:t>
      </w:r>
    </w:p>
    <w:p w14:paraId="7261EA2F" w14:textId="77777777" w:rsidR="00ED7AD2" w:rsidRPr="001C24B4" w:rsidRDefault="00ED7AD2">
      <w:pPr>
        <w:autoSpaceDE w:val="0"/>
        <w:autoSpaceDN w:val="0"/>
        <w:adjustRightInd w:val="0"/>
        <w:ind w:firstLine="720"/>
      </w:pPr>
      <w:r w:rsidRPr="001C24B4">
        <w:t>(method of service, for example overnight courier, hand-delivery, first class mail)</w:t>
      </w:r>
    </w:p>
    <w:p w14:paraId="3161F60D" w14:textId="77777777" w:rsidR="00ED7AD2" w:rsidRPr="001C24B4" w:rsidRDefault="00ED7AD2">
      <w:pPr>
        <w:autoSpaceDE w:val="0"/>
        <w:autoSpaceDN w:val="0"/>
        <w:adjustRightInd w:val="0"/>
        <w:ind w:firstLine="720"/>
      </w:pPr>
    </w:p>
    <w:p w14:paraId="162916A2" w14:textId="77777777" w:rsidR="00ED7AD2" w:rsidRPr="001C24B4" w:rsidRDefault="00ED7AD2">
      <w:pPr>
        <w:autoSpaceDE w:val="0"/>
        <w:autoSpaceDN w:val="0"/>
        <w:adjustRightInd w:val="0"/>
        <w:ind w:firstLine="720"/>
      </w:pPr>
    </w:p>
    <w:p w14:paraId="41560A63" w14:textId="77777777" w:rsidR="0039624C" w:rsidRPr="001C24B4" w:rsidRDefault="0039624C">
      <w:pPr>
        <w:autoSpaceDE w:val="0"/>
        <w:autoSpaceDN w:val="0"/>
        <w:adjustRightInd w:val="0"/>
        <w:ind w:firstLine="720"/>
      </w:pPr>
    </w:p>
    <w:p w14:paraId="1CD94106" w14:textId="77777777" w:rsidR="0039624C" w:rsidRPr="001C24B4" w:rsidRDefault="0039624C">
      <w:pPr>
        <w:autoSpaceDE w:val="0"/>
        <w:autoSpaceDN w:val="0"/>
        <w:adjustRightInd w:val="0"/>
        <w:ind w:firstLine="720"/>
      </w:pPr>
    </w:p>
    <w:p w14:paraId="55A03A7A" w14:textId="77777777" w:rsidR="0039624C" w:rsidRPr="001C24B4" w:rsidRDefault="0039624C">
      <w:pPr>
        <w:autoSpaceDE w:val="0"/>
        <w:autoSpaceDN w:val="0"/>
        <w:adjustRightInd w:val="0"/>
        <w:ind w:firstLine="720"/>
      </w:pPr>
    </w:p>
    <w:p w14:paraId="7EF0361B" w14:textId="77777777" w:rsidR="00ED7AD2" w:rsidRPr="001C24B4" w:rsidRDefault="00ED7AD2">
      <w:pPr>
        <w:autoSpaceDE w:val="0"/>
        <w:autoSpaceDN w:val="0"/>
        <w:adjustRightInd w:val="0"/>
      </w:pPr>
      <w:r w:rsidRPr="001C24B4">
        <w:t>_______</w:t>
      </w:r>
      <w:r w:rsidR="00DA6FB9" w:rsidRPr="001C24B4">
        <w:t>_______________________________</w:t>
      </w:r>
      <w:r w:rsidR="00DA6FB9" w:rsidRPr="001C24B4">
        <w:tab/>
      </w:r>
      <w:r w:rsidRPr="001C24B4">
        <w:t>________________________</w:t>
      </w:r>
    </w:p>
    <w:p w14:paraId="60589734" w14:textId="77777777" w:rsidR="00ED7AD2" w:rsidRPr="001C24B4" w:rsidRDefault="00ED7AD2" w:rsidP="00DA6FB9">
      <w:pPr>
        <w:tabs>
          <w:tab w:val="right" w:pos="6930"/>
        </w:tabs>
        <w:ind w:left="720" w:firstLine="720"/>
      </w:pPr>
      <w:r w:rsidRPr="001C24B4">
        <w:t>(signature)</w:t>
      </w:r>
      <w:r w:rsidRPr="001C24B4">
        <w:tab/>
        <w:t>(date)</w:t>
      </w:r>
    </w:p>
    <w:sectPr w:rsidR="00ED7AD2" w:rsidRPr="001C24B4" w:rsidSect="000B3310">
      <w:pgSz w:w="12240" w:h="15840"/>
      <w:pgMar w:top="1080" w:right="1440" w:bottom="72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e Sandison" w:date="2021-07-28T14:29:00Z" w:initials="HS">
    <w:p w14:paraId="41AD8739" w14:textId="77777777" w:rsidR="001C24B4" w:rsidRDefault="001C24B4" w:rsidP="00130BBC">
      <w:pPr>
        <w:pStyle w:val="CommentText"/>
      </w:pPr>
      <w:r>
        <w:rPr>
          <w:rStyle w:val="CommentReference"/>
        </w:rPr>
        <w:annotationRef/>
      </w:r>
      <w:r>
        <w:t>including the court backlog!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D87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E848" w16cex:dateUtc="2021-07-28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D8739" w16cid:durableId="24ABE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60D4" w14:textId="77777777" w:rsidR="009D255D" w:rsidRDefault="009D255D">
      <w:r>
        <w:separator/>
      </w:r>
    </w:p>
  </w:endnote>
  <w:endnote w:type="continuationSeparator" w:id="0">
    <w:p w14:paraId="3640312B" w14:textId="77777777" w:rsidR="009D255D" w:rsidRDefault="009D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42C5" w14:textId="77777777" w:rsidR="009D255D" w:rsidRDefault="009D255D">
      <w:r>
        <w:separator/>
      </w:r>
    </w:p>
  </w:footnote>
  <w:footnote w:type="continuationSeparator" w:id="0">
    <w:p w14:paraId="0111F445" w14:textId="77777777" w:rsidR="009D255D" w:rsidRDefault="009D2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F6"/>
    <w:rsid w:val="00071375"/>
    <w:rsid w:val="000B3310"/>
    <w:rsid w:val="00121723"/>
    <w:rsid w:val="00126F10"/>
    <w:rsid w:val="0012777B"/>
    <w:rsid w:val="00130BBC"/>
    <w:rsid w:val="001502B2"/>
    <w:rsid w:val="001B0F15"/>
    <w:rsid w:val="001C24B4"/>
    <w:rsid w:val="00206727"/>
    <w:rsid w:val="002251B1"/>
    <w:rsid w:val="002D59F6"/>
    <w:rsid w:val="002F4CE2"/>
    <w:rsid w:val="002F636D"/>
    <w:rsid w:val="00347AAF"/>
    <w:rsid w:val="00386C76"/>
    <w:rsid w:val="0039594C"/>
    <w:rsid w:val="0039624C"/>
    <w:rsid w:val="003965C8"/>
    <w:rsid w:val="00482215"/>
    <w:rsid w:val="004E1AF1"/>
    <w:rsid w:val="0053143C"/>
    <w:rsid w:val="0058392B"/>
    <w:rsid w:val="005851E4"/>
    <w:rsid w:val="00593CCF"/>
    <w:rsid w:val="00596827"/>
    <w:rsid w:val="005B3F88"/>
    <w:rsid w:val="00673CB2"/>
    <w:rsid w:val="00691B87"/>
    <w:rsid w:val="006F7D97"/>
    <w:rsid w:val="00713A33"/>
    <w:rsid w:val="007C1D32"/>
    <w:rsid w:val="007D68DD"/>
    <w:rsid w:val="007F239F"/>
    <w:rsid w:val="00860654"/>
    <w:rsid w:val="008F2378"/>
    <w:rsid w:val="009423C7"/>
    <w:rsid w:val="009D255D"/>
    <w:rsid w:val="009E7D95"/>
    <w:rsid w:val="00A32D94"/>
    <w:rsid w:val="00AA1207"/>
    <w:rsid w:val="00AF12B5"/>
    <w:rsid w:val="00BA5518"/>
    <w:rsid w:val="00BE022B"/>
    <w:rsid w:val="00C26CC9"/>
    <w:rsid w:val="00CE052F"/>
    <w:rsid w:val="00DA6FB9"/>
    <w:rsid w:val="00E679A2"/>
    <w:rsid w:val="00E94282"/>
    <w:rsid w:val="00ED704B"/>
    <w:rsid w:val="00ED7AD2"/>
    <w:rsid w:val="00F02691"/>
    <w:rsid w:val="00F166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BA36DC"/>
  <w15:chartTrackingRefBased/>
  <w15:docId w15:val="{5D59E298-8701-413E-B972-47D7B1B6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odyText">
    <w:name w:val="Body Text"/>
    <w:basedOn w:val="Normal"/>
    <w:link w:val="BodyTextChar"/>
    <w:rsid w:val="007D68DD"/>
    <w:pPr>
      <w:spacing w:after="120"/>
    </w:pPr>
  </w:style>
  <w:style w:type="character" w:customStyle="1" w:styleId="BodyTextChar">
    <w:name w:val="Body Text Char"/>
    <w:link w:val="BodyText"/>
    <w:rsid w:val="007D68DD"/>
    <w:rPr>
      <w:sz w:val="24"/>
      <w:szCs w:val="24"/>
    </w:rPr>
  </w:style>
  <w:style w:type="paragraph" w:styleId="Title">
    <w:name w:val="Title"/>
    <w:basedOn w:val="Normal"/>
    <w:link w:val="TitleChar"/>
    <w:qFormat/>
    <w:rsid w:val="0039624C"/>
    <w:pPr>
      <w:jc w:val="center"/>
    </w:pPr>
    <w:rPr>
      <w:b/>
      <w:bCs/>
    </w:rPr>
  </w:style>
  <w:style w:type="character" w:customStyle="1" w:styleId="TitleChar">
    <w:name w:val="Title Char"/>
    <w:link w:val="Title"/>
    <w:rsid w:val="0039624C"/>
    <w:rPr>
      <w:b/>
      <w:bCs/>
      <w:sz w:val="24"/>
      <w:szCs w:val="24"/>
    </w:rPr>
  </w:style>
  <w:style w:type="character" w:styleId="CommentReference">
    <w:name w:val="annotation reference"/>
    <w:rsid w:val="0039624C"/>
    <w:rPr>
      <w:sz w:val="16"/>
      <w:szCs w:val="16"/>
    </w:rPr>
  </w:style>
  <w:style w:type="paragraph" w:styleId="CommentText">
    <w:name w:val="annotation text"/>
    <w:basedOn w:val="Normal"/>
    <w:link w:val="CommentTextChar"/>
    <w:rsid w:val="0039624C"/>
    <w:rPr>
      <w:sz w:val="20"/>
      <w:szCs w:val="20"/>
    </w:rPr>
  </w:style>
  <w:style w:type="character" w:customStyle="1" w:styleId="CommentTextChar">
    <w:name w:val="Comment Text Char"/>
    <w:basedOn w:val="DefaultParagraphFont"/>
    <w:link w:val="CommentText"/>
    <w:rsid w:val="0039624C"/>
  </w:style>
  <w:style w:type="paragraph" w:styleId="CommentSubject">
    <w:name w:val="annotation subject"/>
    <w:basedOn w:val="CommentText"/>
    <w:next w:val="CommentText"/>
    <w:link w:val="CommentSubjectChar"/>
    <w:rsid w:val="0039624C"/>
    <w:rPr>
      <w:b/>
      <w:bCs/>
    </w:rPr>
  </w:style>
  <w:style w:type="character" w:customStyle="1" w:styleId="CommentSubjectChar">
    <w:name w:val="Comment Subject Char"/>
    <w:link w:val="CommentSubject"/>
    <w:rsid w:val="0039624C"/>
    <w:rPr>
      <w:b/>
      <w:bCs/>
    </w:rPr>
  </w:style>
  <w:style w:type="character" w:styleId="Hyperlink">
    <w:name w:val="Hyperlink"/>
    <w:rsid w:val="00386C76"/>
    <w:rPr>
      <w:color w:val="0563C1"/>
      <w:u w:val="single"/>
    </w:rPr>
  </w:style>
  <w:style w:type="character" w:styleId="UnresolvedMention">
    <w:name w:val="Unresolved Mention"/>
    <w:uiPriority w:val="99"/>
    <w:semiHidden/>
    <w:unhideWhenUsed/>
    <w:rsid w:val="00386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0701">
      <w:bodyDiv w:val="1"/>
      <w:marLeft w:val="0"/>
      <w:marRight w:val="0"/>
      <w:marTop w:val="0"/>
      <w:marBottom w:val="0"/>
      <w:divBdr>
        <w:top w:val="none" w:sz="0" w:space="0" w:color="auto"/>
        <w:left w:val="none" w:sz="0" w:space="0" w:color="auto"/>
        <w:bottom w:val="none" w:sz="0" w:space="0" w:color="auto"/>
        <w:right w:val="none" w:sz="0" w:space="0" w:color="auto"/>
      </w:divBdr>
    </w:div>
    <w:div w:id="13751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3" ma:contentTypeDescription="Create a new document." ma:contentTypeScope="" ma:versionID="e6d67e83d33750d7a296824923f82972">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e07ae302d919cea7c05613097ca728b4"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D132C-E91F-4C5B-83B8-B54C3F72F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512D4-B47E-4072-9318-CC13B0797731}">
  <ds:schemaRefs>
    <ds:schemaRef ds:uri="http://schemas.microsoft.com/office/2006/metadata/longProperties"/>
  </ds:schemaRefs>
</ds:datastoreItem>
</file>

<file path=customXml/itemProps3.xml><?xml version="1.0" encoding="utf-8"?>
<ds:datastoreItem xmlns:ds="http://schemas.openxmlformats.org/officeDocument/2006/customXml" ds:itemID="{7B9D44FB-91E7-49CC-BB19-36AE69473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Brenes</dc:creator>
  <cp:keywords/>
  <cp:lastModifiedBy>Kim Boche</cp:lastModifiedBy>
  <cp:revision>8</cp:revision>
  <cp:lastPrinted>2015-03-06T19:12:00Z</cp:lastPrinted>
  <dcterms:created xsi:type="dcterms:W3CDTF">2022-05-09T16:56:00Z</dcterms:created>
  <dcterms:modified xsi:type="dcterms:W3CDTF">2022-05-09T16:56:00Z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o">
    <vt:lpwstr>DOCS-#4411052-v1</vt:lpwstr>
  </property>
  <property fmtid="{D5CDD505-2E9C-101B-9397-08002B2CF9AE}" pid="4" name="display_urn:schemas-microsoft-com:office:office#Editor">
    <vt:lpwstr>Lindsey Greising</vt:lpwstr>
  </property>
  <property fmtid="{D5CDD505-2E9C-101B-9397-08002B2CF9AE}" pid="5" name="Order">
    <vt:lpwstr>25832200.0000000</vt:lpwstr>
  </property>
  <property fmtid="{D5CDD505-2E9C-101B-9397-08002B2CF9AE}" pid="6" name="display_urn:schemas-microsoft-com:office:office#Author">
    <vt:lpwstr>Lindsey Greising</vt:lpwstr>
  </property>
</Properties>
</file>